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E1B71">
      <w:pPr>
        <w:spacing w:before="1"/>
        <w:ind w:left="2867" w:right="2870"/>
        <w:jc w:val="center"/>
        <w:rPr>
          <w:b/>
          <w:bCs/>
          <w:sz w:val="24"/>
          <w:szCs w:val="24"/>
        </w:rPr>
      </w:pPr>
      <w:r>
        <w:rPr>
          <w:b/>
          <w:bCs/>
          <w:sz w:val="24"/>
          <w:szCs w:val="24"/>
        </w:rPr>
        <w:t>Муниципальное общеобразовательное бюджетное учреждение</w:t>
      </w:r>
    </w:p>
    <w:p w14:paraId="7B56D27A">
      <w:pPr>
        <w:spacing w:before="1"/>
        <w:ind w:left="2867" w:right="2870"/>
        <w:jc w:val="center"/>
        <w:rPr>
          <w:b/>
          <w:bCs/>
          <w:sz w:val="24"/>
          <w:szCs w:val="24"/>
        </w:rPr>
      </w:pPr>
      <w:r>
        <w:rPr>
          <w:b/>
          <w:bCs/>
          <w:sz w:val="24"/>
          <w:szCs w:val="24"/>
        </w:rPr>
        <w:t xml:space="preserve">«Средняя школа № </w:t>
      </w:r>
      <w:r>
        <w:rPr>
          <w:rFonts w:hint="default"/>
          <w:b/>
          <w:bCs/>
          <w:sz w:val="24"/>
          <w:szCs w:val="24"/>
          <w:lang w:val="ru-RU"/>
        </w:rPr>
        <w:t>4</w:t>
      </w:r>
      <w:r>
        <w:rPr>
          <w:b/>
          <w:bCs/>
          <w:sz w:val="24"/>
          <w:szCs w:val="24"/>
        </w:rPr>
        <w:t xml:space="preserve"> им. </w:t>
      </w:r>
      <w:r>
        <w:rPr>
          <w:b/>
          <w:bCs/>
          <w:sz w:val="24"/>
          <w:szCs w:val="24"/>
          <w:lang w:val="ru-RU"/>
        </w:rPr>
        <w:t>А</w:t>
      </w:r>
      <w:r>
        <w:rPr>
          <w:rFonts w:hint="default"/>
          <w:b/>
          <w:bCs/>
          <w:sz w:val="24"/>
          <w:szCs w:val="24"/>
          <w:lang w:val="ru-RU"/>
        </w:rPr>
        <w:t>.А.Леонова</w:t>
      </w:r>
      <w:r>
        <w:rPr>
          <w:b/>
          <w:bCs/>
          <w:sz w:val="24"/>
          <w:szCs w:val="24"/>
        </w:rPr>
        <w:t>»</w:t>
      </w:r>
    </w:p>
    <w:p w14:paraId="04EFBCF0">
      <w:pPr>
        <w:pStyle w:val="4"/>
        <w:spacing w:before="120"/>
        <w:ind w:left="3412" w:right="3415"/>
        <w:rPr>
          <w:sz w:val="24"/>
          <w:szCs w:val="24"/>
        </w:rPr>
      </w:pPr>
      <w:r>
        <w:rPr>
          <w:sz w:val="24"/>
          <w:szCs w:val="24"/>
        </w:rPr>
        <w:t>Аннотации к рабочим программам по предметам учебного плана основной образовательной программы начального общего образования (1–4 классы)</w:t>
      </w:r>
    </w:p>
    <w:p w14:paraId="056EB98B">
      <w:pPr>
        <w:pStyle w:val="4"/>
        <w:rPr>
          <w:sz w:val="24"/>
          <w:szCs w:val="24"/>
        </w:rPr>
      </w:pPr>
      <w:r>
        <w:rPr>
          <w:sz w:val="24"/>
          <w:szCs w:val="24"/>
        </w:rPr>
        <w:t>202</w:t>
      </w:r>
      <w:r>
        <w:rPr>
          <w:rFonts w:hint="default"/>
          <w:sz w:val="24"/>
          <w:szCs w:val="24"/>
          <w:lang w:val="ru-RU"/>
        </w:rPr>
        <w:t>4</w:t>
      </w:r>
      <w:r>
        <w:rPr>
          <w:sz w:val="24"/>
          <w:szCs w:val="24"/>
        </w:rPr>
        <w:t>–202</w:t>
      </w:r>
      <w:r>
        <w:rPr>
          <w:rFonts w:hint="default"/>
          <w:sz w:val="24"/>
          <w:szCs w:val="24"/>
          <w:lang w:val="ru-RU"/>
        </w:rPr>
        <w:t>5</w:t>
      </w:r>
      <w:r>
        <w:rPr>
          <w:sz w:val="24"/>
          <w:szCs w:val="24"/>
        </w:rPr>
        <w:t xml:space="preserve"> учебный год</w:t>
      </w: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5B91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5" w:type="dxa"/>
            <w:shd w:val="clear" w:color="auto" w:fill="D9E1F3"/>
          </w:tcPr>
          <w:p w14:paraId="3699F769">
            <w:pPr>
              <w:pStyle w:val="8"/>
              <w:spacing w:before="42"/>
              <w:ind w:left="735"/>
              <w:rPr>
                <w:b/>
                <w:sz w:val="24"/>
                <w:szCs w:val="24"/>
              </w:rPr>
            </w:pPr>
            <w:r>
              <w:rPr>
                <w:b/>
                <w:sz w:val="24"/>
                <w:szCs w:val="24"/>
              </w:rPr>
              <w:t>Предмет</w:t>
            </w:r>
          </w:p>
        </w:tc>
        <w:tc>
          <w:tcPr>
            <w:tcW w:w="13327" w:type="dxa"/>
            <w:shd w:val="clear" w:color="auto" w:fill="D9E1F3"/>
          </w:tcPr>
          <w:p w14:paraId="4B80B64D">
            <w:pPr>
              <w:pStyle w:val="8"/>
              <w:spacing w:before="42"/>
              <w:ind w:left="4852" w:right="4845"/>
              <w:jc w:val="center"/>
              <w:rPr>
                <w:b/>
                <w:sz w:val="24"/>
                <w:szCs w:val="24"/>
              </w:rPr>
            </w:pPr>
            <w:r>
              <w:rPr>
                <w:b/>
                <w:sz w:val="24"/>
                <w:szCs w:val="24"/>
              </w:rPr>
              <w:t>Аннотация к рабочей программе</w:t>
            </w:r>
          </w:p>
        </w:tc>
      </w:tr>
      <w:tr w14:paraId="6197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3" w:hRule="atLeast"/>
        </w:trPr>
        <w:tc>
          <w:tcPr>
            <w:tcW w:w="2405" w:type="dxa"/>
          </w:tcPr>
          <w:p w14:paraId="17F87FA6">
            <w:pPr>
              <w:pStyle w:val="8"/>
              <w:rPr>
                <w:b/>
                <w:sz w:val="24"/>
                <w:szCs w:val="24"/>
              </w:rPr>
            </w:pPr>
          </w:p>
          <w:p w14:paraId="46AB3505">
            <w:pPr>
              <w:pStyle w:val="8"/>
              <w:rPr>
                <w:b/>
                <w:sz w:val="24"/>
                <w:szCs w:val="24"/>
              </w:rPr>
            </w:pPr>
          </w:p>
          <w:p w14:paraId="46A4A9FA">
            <w:pPr>
              <w:pStyle w:val="8"/>
              <w:rPr>
                <w:b/>
                <w:sz w:val="24"/>
                <w:szCs w:val="24"/>
              </w:rPr>
            </w:pPr>
          </w:p>
          <w:p w14:paraId="49F98F47">
            <w:pPr>
              <w:pStyle w:val="8"/>
              <w:rPr>
                <w:b/>
                <w:sz w:val="24"/>
                <w:szCs w:val="24"/>
              </w:rPr>
            </w:pPr>
          </w:p>
          <w:p w14:paraId="31C875E0">
            <w:pPr>
              <w:pStyle w:val="8"/>
              <w:rPr>
                <w:b/>
                <w:sz w:val="24"/>
                <w:szCs w:val="24"/>
              </w:rPr>
            </w:pPr>
          </w:p>
          <w:p w14:paraId="2BACBEB7">
            <w:pPr>
              <w:pStyle w:val="8"/>
              <w:rPr>
                <w:b/>
                <w:sz w:val="24"/>
                <w:szCs w:val="24"/>
              </w:rPr>
            </w:pPr>
          </w:p>
          <w:p w14:paraId="3128285D">
            <w:pPr>
              <w:pStyle w:val="8"/>
              <w:rPr>
                <w:b/>
                <w:sz w:val="24"/>
                <w:szCs w:val="24"/>
              </w:rPr>
            </w:pPr>
          </w:p>
          <w:p w14:paraId="5D543CE8">
            <w:pPr>
              <w:pStyle w:val="8"/>
              <w:rPr>
                <w:b/>
                <w:sz w:val="24"/>
                <w:szCs w:val="24"/>
              </w:rPr>
            </w:pPr>
          </w:p>
          <w:p w14:paraId="560FB6FC">
            <w:pPr>
              <w:pStyle w:val="8"/>
              <w:rPr>
                <w:b/>
                <w:sz w:val="24"/>
                <w:szCs w:val="24"/>
              </w:rPr>
            </w:pPr>
          </w:p>
          <w:p w14:paraId="535AAADE">
            <w:pPr>
              <w:pStyle w:val="8"/>
              <w:rPr>
                <w:b/>
                <w:sz w:val="24"/>
                <w:szCs w:val="24"/>
              </w:rPr>
            </w:pPr>
          </w:p>
          <w:p w14:paraId="364D0B2C">
            <w:pPr>
              <w:pStyle w:val="8"/>
              <w:rPr>
                <w:b/>
                <w:sz w:val="24"/>
                <w:szCs w:val="24"/>
              </w:rPr>
            </w:pPr>
          </w:p>
          <w:p w14:paraId="6D2DD4A5">
            <w:pPr>
              <w:pStyle w:val="8"/>
              <w:spacing w:before="3"/>
              <w:rPr>
                <w:b/>
                <w:sz w:val="24"/>
                <w:szCs w:val="24"/>
              </w:rPr>
            </w:pPr>
          </w:p>
          <w:p w14:paraId="5CA1A1E2">
            <w:pPr>
              <w:pStyle w:val="8"/>
              <w:ind w:left="852" w:right="420" w:hanging="404"/>
              <w:rPr>
                <w:b/>
                <w:sz w:val="24"/>
                <w:szCs w:val="24"/>
              </w:rPr>
            </w:pPr>
            <w:r>
              <w:rPr>
                <w:b/>
                <w:sz w:val="24"/>
                <w:szCs w:val="24"/>
              </w:rPr>
              <w:t>Русский язык (ФРП)</w:t>
            </w:r>
          </w:p>
        </w:tc>
        <w:tc>
          <w:tcPr>
            <w:tcW w:w="13327" w:type="dxa"/>
          </w:tcPr>
          <w:p w14:paraId="49DD182C">
            <w:pPr>
              <w:pStyle w:val="8"/>
              <w:ind w:left="109" w:right="56"/>
              <w:jc w:val="both"/>
              <w:rPr>
                <w:sz w:val="24"/>
                <w:szCs w:val="24"/>
              </w:rPr>
            </w:pPr>
            <w:r>
              <w:rPr>
                <w:sz w:val="24"/>
                <w:szCs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общегообразованияФедеральногогосударственногообразовательногостандартаначальногообщегообразования,Федеральной</w:t>
            </w:r>
            <w:r>
              <w:rPr>
                <w:spacing w:val="-1"/>
                <w:sz w:val="24"/>
                <w:szCs w:val="24"/>
              </w:rPr>
              <w:t>образовательной</w:t>
            </w:r>
            <w:r>
              <w:rPr>
                <w:sz w:val="24"/>
                <w:szCs w:val="24"/>
              </w:rPr>
              <w:t>программыначальногообщегообразования,Федеральной</w:t>
            </w:r>
            <w:r>
              <w:rPr>
                <w:rFonts w:hint="default"/>
                <w:sz w:val="24"/>
                <w:szCs w:val="24"/>
                <w:lang w:val="ru-RU"/>
              </w:rPr>
              <w:t xml:space="preserve"> </w:t>
            </w:r>
            <w:r>
              <w:rPr>
                <w:sz w:val="24"/>
                <w:szCs w:val="24"/>
              </w:rPr>
              <w:t>рабочей</w:t>
            </w:r>
            <w:r>
              <w:rPr>
                <w:rFonts w:hint="default"/>
                <w:sz w:val="24"/>
                <w:szCs w:val="24"/>
                <w:lang w:val="ru-RU"/>
              </w:rPr>
              <w:t xml:space="preserve"> </w:t>
            </w:r>
            <w:r>
              <w:rPr>
                <w:sz w:val="24"/>
                <w:szCs w:val="24"/>
              </w:rPr>
              <w:t>программы</w:t>
            </w:r>
            <w:r>
              <w:rPr>
                <w:rFonts w:hint="default"/>
                <w:sz w:val="24"/>
                <w:szCs w:val="24"/>
                <w:lang w:val="ru-RU"/>
              </w:rPr>
              <w:t xml:space="preserve"> </w:t>
            </w:r>
            <w:r>
              <w:rPr>
                <w:sz w:val="24"/>
                <w:szCs w:val="24"/>
              </w:rPr>
              <w:t>по</w:t>
            </w:r>
            <w:r>
              <w:rPr>
                <w:rFonts w:hint="default"/>
                <w:sz w:val="24"/>
                <w:szCs w:val="24"/>
                <w:lang w:val="ru-RU"/>
              </w:rPr>
              <w:t xml:space="preserve"> </w:t>
            </w:r>
            <w:r>
              <w:rPr>
                <w:sz w:val="24"/>
                <w:szCs w:val="24"/>
              </w:rPr>
              <w:t>учебному</w:t>
            </w:r>
            <w:r>
              <w:rPr>
                <w:rFonts w:hint="default"/>
                <w:sz w:val="24"/>
                <w:szCs w:val="24"/>
                <w:lang w:val="ru-RU"/>
              </w:rPr>
              <w:t xml:space="preserve"> </w:t>
            </w:r>
            <w:r>
              <w:rPr>
                <w:sz w:val="24"/>
                <w:szCs w:val="24"/>
              </w:rPr>
              <w:t>предмету</w:t>
            </w:r>
            <w:r>
              <w:rPr>
                <w:rFonts w:hint="default"/>
                <w:sz w:val="24"/>
                <w:szCs w:val="24"/>
                <w:lang w:val="ru-RU"/>
              </w:rPr>
              <w:t xml:space="preserve"> </w:t>
            </w:r>
            <w:r>
              <w:rPr>
                <w:sz w:val="24"/>
                <w:szCs w:val="24"/>
              </w:rPr>
              <w:t>«Русскийязык»,</w:t>
            </w:r>
            <w:r>
              <w:rPr>
                <w:rFonts w:hint="default"/>
                <w:sz w:val="24"/>
                <w:szCs w:val="24"/>
                <w:lang w:val="ru-RU"/>
              </w:rPr>
              <w:t xml:space="preserve"> </w:t>
            </w:r>
            <w:r>
              <w:rPr>
                <w:sz w:val="24"/>
                <w:szCs w:val="24"/>
              </w:rPr>
              <w:t>атакжеориентировананацелевыеприоритеты,сформулированныевфедеральнойрабочейпрограммевоспитания.</w:t>
            </w:r>
          </w:p>
          <w:p w14:paraId="7C71266A">
            <w:pPr>
              <w:pStyle w:val="8"/>
              <w:ind w:left="109"/>
              <w:jc w:val="both"/>
              <w:rPr>
                <w:sz w:val="24"/>
                <w:szCs w:val="24"/>
              </w:rPr>
            </w:pPr>
            <w:r>
              <w:rPr>
                <w:sz w:val="24"/>
                <w:szCs w:val="24"/>
              </w:rPr>
              <w:t>Изучениерусскогоязыканаправленонадостижениеследующихцелей:</w:t>
            </w:r>
          </w:p>
          <w:p w14:paraId="744B43A9">
            <w:pPr>
              <w:pStyle w:val="8"/>
              <w:numPr>
                <w:ilvl w:val="0"/>
                <w:numId w:val="1"/>
              </w:numPr>
              <w:tabs>
                <w:tab w:val="left" w:pos="830"/>
              </w:tabs>
              <w:ind w:right="99"/>
              <w:jc w:val="both"/>
              <w:rPr>
                <w:sz w:val="24"/>
                <w:szCs w:val="24"/>
              </w:rPr>
            </w:pPr>
            <w:r>
              <w:rPr>
                <w:sz w:val="24"/>
                <w:szCs w:val="24"/>
              </w:rPr>
              <w:t>приобретениеобучающимисяпервоначальныхпредставленийомногообразииязыковикультурнатерриторииРоссийской Федерации, о языке как одной из главных духовно нравственных ценностей народа; понимание роли языкакакосновногосредстваобщения;осознаниезначениярусскогоязыкакакгосударственногоязыкаРоссийскойФедерации; понимание роли русского языка как языка межнационального общения; осознание правильной устной иписьменнойречи какпоказателяобщейкультурычеловека;</w:t>
            </w:r>
          </w:p>
          <w:p w14:paraId="1F54611E">
            <w:pPr>
              <w:pStyle w:val="8"/>
              <w:numPr>
                <w:ilvl w:val="0"/>
                <w:numId w:val="1"/>
              </w:numPr>
              <w:tabs>
                <w:tab w:val="left" w:pos="830"/>
              </w:tabs>
              <w:spacing w:before="2"/>
              <w:ind w:right="99"/>
              <w:jc w:val="both"/>
              <w:rPr>
                <w:sz w:val="24"/>
                <w:szCs w:val="24"/>
              </w:rPr>
            </w:pPr>
            <w:r>
              <w:rPr>
                <w:sz w:val="24"/>
                <w:szCs w:val="24"/>
              </w:rPr>
              <w:t>овладение основными видами речевой деятельности на основе первоначальных представлений о нормах современногорусскоголитературногоязыка: аудирование,говорение,чтение, письмо;</w:t>
            </w:r>
          </w:p>
          <w:p w14:paraId="12BC8641">
            <w:pPr>
              <w:pStyle w:val="8"/>
              <w:numPr>
                <w:ilvl w:val="0"/>
                <w:numId w:val="1"/>
              </w:numPr>
              <w:tabs>
                <w:tab w:val="left" w:pos="830"/>
              </w:tabs>
              <w:spacing w:before="1"/>
              <w:ind w:right="98"/>
              <w:jc w:val="both"/>
              <w:rPr>
                <w:sz w:val="24"/>
                <w:szCs w:val="24"/>
              </w:rPr>
            </w:pPr>
            <w:r>
              <w:rPr>
                <w:sz w:val="24"/>
                <w:szCs w:val="24"/>
              </w:rPr>
              <w:t>овладениепервоначальныминаучнымипредставлениямиосистемерусскогоязыка:фонетика,графика,лексика,морфемика, морфология и синтаксис; об основных единицах языка, их признаках и особенностях употребления в речи;использованиевречевойдеятельностинормсовременногорусскоголитературногоязыка(орфоэпических,лексических,грамматических,орфографических,пунктуационных) иречевого этикета;</w:t>
            </w:r>
          </w:p>
          <w:p w14:paraId="6EEB34FB">
            <w:pPr>
              <w:pStyle w:val="8"/>
              <w:numPr>
                <w:ilvl w:val="0"/>
                <w:numId w:val="1"/>
              </w:numPr>
              <w:tabs>
                <w:tab w:val="left" w:pos="830"/>
              </w:tabs>
              <w:ind w:right="98"/>
              <w:jc w:val="both"/>
              <w:rPr>
                <w:sz w:val="24"/>
                <w:szCs w:val="24"/>
              </w:rPr>
            </w:pPr>
            <w:r>
              <w:rPr>
                <w:sz w:val="24"/>
                <w:szCs w:val="24"/>
              </w:rPr>
              <w:t>использованиевречевойдеятельностинормсовременногорусскоголитературногоязыка(орфоэпических,лексических,грамматических,орфографических,пунктуационных) иречевого этикета;</w:t>
            </w:r>
          </w:p>
          <w:p w14:paraId="17765A8F">
            <w:pPr>
              <w:pStyle w:val="8"/>
              <w:numPr>
                <w:ilvl w:val="0"/>
                <w:numId w:val="1"/>
              </w:numPr>
              <w:tabs>
                <w:tab w:val="left" w:pos="830"/>
              </w:tabs>
              <w:spacing w:before="2"/>
              <w:ind w:right="99"/>
              <w:jc w:val="both"/>
              <w:rPr>
                <w:sz w:val="24"/>
                <w:szCs w:val="24"/>
              </w:rPr>
            </w:pPr>
            <w:r>
              <w:rPr>
                <w:sz w:val="24"/>
                <w:szCs w:val="24"/>
              </w:rPr>
              <w:t>развитиефункциональнойграмотности,готовностикуспешномувзаимодействиюсизменяющимсямиромидальнейшемууспешному образованию.</w:t>
            </w:r>
          </w:p>
          <w:p w14:paraId="736F3F95">
            <w:pPr>
              <w:pStyle w:val="8"/>
              <w:spacing w:before="1"/>
              <w:ind w:left="109" w:right="97"/>
              <w:jc w:val="both"/>
              <w:rPr>
                <w:sz w:val="24"/>
                <w:szCs w:val="24"/>
              </w:rPr>
            </w:pPr>
            <w:r>
              <w:rPr>
                <w:sz w:val="24"/>
                <w:szCs w:val="24"/>
              </w:rPr>
              <w:t>Рабочая программа разработана на основе ФГОС НОО 2021 г., планируемых результатов начального общего образования в соответствии с ООП НОО, УП, УМК «Русский язык» Канакина В.П., Горецкий В.Г., Бойкина М.В.(1класс),УМК “Русский язык”Климанова Л.Ф., БабушкинаТ.В.(2, 3, 4 классы).</w:t>
            </w:r>
          </w:p>
          <w:p w14:paraId="6883D4C9">
            <w:pPr>
              <w:pStyle w:val="8"/>
              <w:spacing w:line="270" w:lineRule="atLeast"/>
              <w:ind w:left="109" w:right="57"/>
              <w:jc w:val="both"/>
              <w:rPr>
                <w:sz w:val="24"/>
                <w:szCs w:val="24"/>
              </w:rPr>
            </w:pPr>
            <w:r>
              <w:rPr>
                <w:sz w:val="24"/>
                <w:szCs w:val="24"/>
              </w:rPr>
              <w:t>Содержание обучения русскому языку в 1 классе предусматривает изучение программного материала в рамках “Обученияграмоте” разделов “Развитие речи”, “Слово и предложение”, “Фонетика”, “Графика”,”Письмо”, “Орфография и пунктуация”; врамках “Систематического курса” - “Общие сведения о языке”, “Фонетика”, “Графика”, “Орфоэпия”, “Лексика”, “Синтаксис”,“Орфографияипунктуация”, “Развитиеречи”.</w:t>
            </w:r>
          </w:p>
        </w:tc>
      </w:tr>
    </w:tbl>
    <w:p w14:paraId="37C4C8FB">
      <w:pPr>
        <w:spacing w:line="270" w:lineRule="atLeast"/>
        <w:jc w:val="both"/>
        <w:rPr>
          <w:sz w:val="24"/>
          <w:szCs w:val="24"/>
        </w:rPr>
        <w:sectPr>
          <w:type w:val="continuous"/>
          <w:pgSz w:w="16840" w:h="11910" w:orient="landscape"/>
          <w:pgMar w:top="360" w:right="440" w:bottom="280" w:left="440" w:header="720" w:footer="720" w:gutter="0"/>
          <w:cols w:space="720" w:num="1"/>
        </w:sectPr>
      </w:pP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63309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trPr>
        <w:tc>
          <w:tcPr>
            <w:tcW w:w="2405" w:type="dxa"/>
          </w:tcPr>
          <w:p w14:paraId="7A76A7F2">
            <w:pPr>
              <w:pStyle w:val="8"/>
              <w:rPr>
                <w:sz w:val="24"/>
                <w:szCs w:val="24"/>
              </w:rPr>
            </w:pPr>
          </w:p>
        </w:tc>
        <w:tc>
          <w:tcPr>
            <w:tcW w:w="13327" w:type="dxa"/>
          </w:tcPr>
          <w:p w14:paraId="76779A32">
            <w:pPr>
              <w:pStyle w:val="8"/>
              <w:ind w:left="109" w:right="57"/>
              <w:jc w:val="both"/>
              <w:rPr>
                <w:sz w:val="24"/>
                <w:szCs w:val="24"/>
              </w:rPr>
            </w:pPr>
            <w:r>
              <w:rPr>
                <w:sz w:val="24"/>
                <w:szCs w:val="24"/>
              </w:rPr>
              <w:t>Содержание обучения русскому языку в 2, 3, 4 классах предусматривает изучение программного материала в рамках разделов“Общиесведенияорусскомязыке”,“Фонетикаиграфика”,“Орфоэпия”,“Лексика”,“Составслова”(морфемика),“Морфология”,“Синтаксис”, “Орфографияипунктуация”, “Развитие речи”.</w:t>
            </w:r>
          </w:p>
          <w:p w14:paraId="1FB601BD">
            <w:pPr>
              <w:pStyle w:val="8"/>
              <w:ind w:left="109"/>
              <w:jc w:val="both"/>
              <w:rPr>
                <w:sz w:val="24"/>
                <w:szCs w:val="24"/>
              </w:rPr>
            </w:pPr>
            <w:r>
              <w:rPr>
                <w:sz w:val="24"/>
                <w:szCs w:val="24"/>
              </w:rPr>
              <w:t>Наизучениепредмета“Русскийязык”наступениначальногообщегообразованияотводится675часов:</w:t>
            </w:r>
          </w:p>
          <w:p w14:paraId="6E58DFD5">
            <w:pPr>
              <w:pStyle w:val="8"/>
              <w:numPr>
                <w:ilvl w:val="0"/>
                <w:numId w:val="2"/>
              </w:numPr>
              <w:tabs>
                <w:tab w:val="left" w:pos="829"/>
                <w:tab w:val="left" w:pos="830"/>
              </w:tabs>
              <w:ind w:right="61"/>
              <w:rPr>
                <w:sz w:val="24"/>
                <w:szCs w:val="24"/>
              </w:rPr>
            </w:pPr>
            <w:r>
              <w:rPr>
                <w:sz w:val="24"/>
                <w:szCs w:val="24"/>
              </w:rPr>
              <w:t>1класс-165ч(5часоввнеделю,33учебныенедели):изних92ч(23учебныенедели)отводитсяурокамобученияписьмувпериодобучения грамоте и73 ч (10 учебных недель) –урокам русского языка.</w:t>
            </w:r>
          </w:p>
          <w:p w14:paraId="424FB400">
            <w:pPr>
              <w:pStyle w:val="8"/>
              <w:numPr>
                <w:ilvl w:val="0"/>
                <w:numId w:val="2"/>
              </w:numPr>
              <w:tabs>
                <w:tab w:val="left" w:pos="829"/>
                <w:tab w:val="left" w:pos="830"/>
              </w:tabs>
              <w:spacing w:before="2"/>
              <w:ind w:hanging="361"/>
              <w:rPr>
                <w:sz w:val="24"/>
                <w:szCs w:val="24"/>
              </w:rPr>
            </w:pPr>
            <w:r>
              <w:rPr>
                <w:sz w:val="24"/>
                <w:szCs w:val="24"/>
              </w:rPr>
              <w:t>2класс–170часов(5часоввнеделю);</w:t>
            </w:r>
          </w:p>
          <w:p w14:paraId="449ED1CB">
            <w:pPr>
              <w:pStyle w:val="8"/>
              <w:numPr>
                <w:ilvl w:val="0"/>
                <w:numId w:val="2"/>
              </w:numPr>
              <w:tabs>
                <w:tab w:val="left" w:pos="829"/>
                <w:tab w:val="left" w:pos="830"/>
              </w:tabs>
              <w:spacing w:before="1"/>
              <w:ind w:hanging="361"/>
              <w:rPr>
                <w:sz w:val="24"/>
                <w:szCs w:val="24"/>
              </w:rPr>
            </w:pPr>
            <w:r>
              <w:rPr>
                <w:sz w:val="24"/>
                <w:szCs w:val="24"/>
              </w:rPr>
              <w:t>3класс–170часов(5часоввнеделю);</w:t>
            </w:r>
          </w:p>
          <w:p w14:paraId="160E1828">
            <w:pPr>
              <w:pStyle w:val="8"/>
              <w:numPr>
                <w:ilvl w:val="0"/>
                <w:numId w:val="2"/>
              </w:numPr>
              <w:tabs>
                <w:tab w:val="left" w:pos="829"/>
                <w:tab w:val="left" w:pos="830"/>
              </w:tabs>
              <w:spacing w:before="1" w:line="257" w:lineRule="exact"/>
              <w:ind w:hanging="361"/>
              <w:rPr>
                <w:sz w:val="24"/>
                <w:szCs w:val="24"/>
              </w:rPr>
            </w:pPr>
            <w:r>
              <w:rPr>
                <w:sz w:val="24"/>
                <w:szCs w:val="24"/>
              </w:rPr>
              <w:t>4класс–170часов(5часоввнеделю).</w:t>
            </w:r>
          </w:p>
        </w:tc>
      </w:tr>
      <w:tr w14:paraId="0840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405" w:type="dxa"/>
            <w:tcBorders>
              <w:bottom w:val="nil"/>
            </w:tcBorders>
          </w:tcPr>
          <w:p w14:paraId="4945759D">
            <w:pPr>
              <w:pStyle w:val="8"/>
              <w:rPr>
                <w:sz w:val="24"/>
                <w:szCs w:val="24"/>
              </w:rPr>
            </w:pPr>
          </w:p>
        </w:tc>
        <w:tc>
          <w:tcPr>
            <w:tcW w:w="13327" w:type="dxa"/>
            <w:tcBorders>
              <w:bottom w:val="nil"/>
            </w:tcBorders>
          </w:tcPr>
          <w:p w14:paraId="34E4FD30">
            <w:pPr>
              <w:pStyle w:val="8"/>
              <w:spacing w:line="261" w:lineRule="exact"/>
              <w:ind w:left="109"/>
              <w:rPr>
                <w:sz w:val="24"/>
                <w:szCs w:val="24"/>
              </w:rPr>
            </w:pPr>
            <w:r>
              <w:rPr>
                <w:sz w:val="24"/>
                <w:szCs w:val="24"/>
              </w:rPr>
              <w:t>Рабочаяпрограммапоучебномупредмету«Литературноечтение»(предметнаяобласть«Русскийязыкилитературноечтение»)</w:t>
            </w:r>
          </w:p>
        </w:tc>
      </w:tr>
      <w:tr w14:paraId="2560D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2DA7F52A">
            <w:pPr>
              <w:pStyle w:val="8"/>
              <w:rPr>
                <w:sz w:val="24"/>
                <w:szCs w:val="24"/>
              </w:rPr>
            </w:pPr>
          </w:p>
        </w:tc>
        <w:tc>
          <w:tcPr>
            <w:tcW w:w="13327" w:type="dxa"/>
            <w:tcBorders>
              <w:top w:val="nil"/>
              <w:bottom w:val="nil"/>
            </w:tcBorders>
          </w:tcPr>
          <w:p w14:paraId="34FF92FB">
            <w:pPr>
              <w:pStyle w:val="8"/>
              <w:spacing w:line="256" w:lineRule="exact"/>
              <w:ind w:left="109"/>
              <w:rPr>
                <w:sz w:val="24"/>
                <w:szCs w:val="24"/>
              </w:rPr>
            </w:pPr>
            <w:r>
              <w:rPr>
                <w:sz w:val="24"/>
                <w:szCs w:val="24"/>
              </w:rPr>
              <w:t>науровненачальногообщегообразованиясоставленанаосновеТребованийкрезультатамосвоенияпрограммыначального</w:t>
            </w:r>
          </w:p>
        </w:tc>
      </w:tr>
      <w:tr w14:paraId="0E277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2B97897F">
            <w:pPr>
              <w:pStyle w:val="8"/>
              <w:rPr>
                <w:sz w:val="24"/>
                <w:szCs w:val="24"/>
              </w:rPr>
            </w:pPr>
          </w:p>
        </w:tc>
        <w:tc>
          <w:tcPr>
            <w:tcW w:w="13327" w:type="dxa"/>
            <w:tcBorders>
              <w:top w:val="nil"/>
              <w:bottom w:val="nil"/>
            </w:tcBorders>
          </w:tcPr>
          <w:p w14:paraId="08C26FA1">
            <w:pPr>
              <w:pStyle w:val="8"/>
              <w:tabs>
                <w:tab w:val="left" w:pos="1080"/>
                <w:tab w:val="left" w:pos="2570"/>
                <w:tab w:val="left" w:pos="4239"/>
                <w:tab w:val="left" w:pos="6278"/>
                <w:tab w:val="left" w:pos="8308"/>
                <w:tab w:val="left" w:pos="9535"/>
                <w:tab w:val="left" w:pos="10913"/>
                <w:tab w:val="left" w:pos="11885"/>
              </w:tabs>
              <w:spacing w:line="256" w:lineRule="exact"/>
              <w:ind w:left="109"/>
              <w:rPr>
                <w:sz w:val="24"/>
                <w:szCs w:val="24"/>
              </w:rPr>
            </w:pPr>
            <w:r>
              <w:rPr>
                <w:sz w:val="24"/>
                <w:szCs w:val="24"/>
              </w:rPr>
              <w:t>общего</w:t>
            </w:r>
            <w:r>
              <w:rPr>
                <w:sz w:val="24"/>
                <w:szCs w:val="24"/>
              </w:rPr>
              <w:tab/>
            </w:r>
            <w:r>
              <w:rPr>
                <w:sz w:val="24"/>
                <w:szCs w:val="24"/>
              </w:rPr>
              <w:t>образования</w:t>
            </w:r>
            <w:r>
              <w:rPr>
                <w:sz w:val="24"/>
                <w:szCs w:val="24"/>
              </w:rPr>
              <w:tab/>
            </w:r>
            <w:r>
              <w:rPr>
                <w:sz w:val="24"/>
                <w:szCs w:val="24"/>
              </w:rPr>
              <w:t>Федерального</w:t>
            </w:r>
            <w:r>
              <w:rPr>
                <w:sz w:val="24"/>
                <w:szCs w:val="24"/>
              </w:rPr>
              <w:tab/>
            </w:r>
            <w:r>
              <w:rPr>
                <w:sz w:val="24"/>
                <w:szCs w:val="24"/>
              </w:rPr>
              <w:t>государственного</w:t>
            </w:r>
            <w:r>
              <w:rPr>
                <w:sz w:val="24"/>
                <w:szCs w:val="24"/>
              </w:rPr>
              <w:tab/>
            </w:r>
            <w:r>
              <w:rPr>
                <w:sz w:val="24"/>
                <w:szCs w:val="24"/>
              </w:rPr>
              <w:t>образовательного</w:t>
            </w:r>
            <w:r>
              <w:rPr>
                <w:sz w:val="24"/>
                <w:szCs w:val="24"/>
              </w:rPr>
              <w:tab/>
            </w:r>
            <w:r>
              <w:rPr>
                <w:sz w:val="24"/>
                <w:szCs w:val="24"/>
              </w:rPr>
              <w:t>стандарта</w:t>
            </w:r>
            <w:r>
              <w:rPr>
                <w:sz w:val="24"/>
                <w:szCs w:val="24"/>
              </w:rPr>
              <w:tab/>
            </w:r>
            <w:r>
              <w:rPr>
                <w:sz w:val="24"/>
                <w:szCs w:val="24"/>
              </w:rPr>
              <w:t>начального</w:t>
            </w:r>
            <w:r>
              <w:rPr>
                <w:sz w:val="24"/>
                <w:szCs w:val="24"/>
              </w:rPr>
              <w:tab/>
            </w:r>
            <w:r>
              <w:rPr>
                <w:sz w:val="24"/>
                <w:szCs w:val="24"/>
              </w:rPr>
              <w:t>общего</w:t>
            </w:r>
            <w:r>
              <w:rPr>
                <w:sz w:val="24"/>
                <w:szCs w:val="24"/>
              </w:rPr>
              <w:tab/>
            </w:r>
            <w:r>
              <w:rPr>
                <w:sz w:val="24"/>
                <w:szCs w:val="24"/>
              </w:rPr>
              <w:t>образования,</w:t>
            </w:r>
          </w:p>
        </w:tc>
      </w:tr>
      <w:tr w14:paraId="1498B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20819E9C">
            <w:pPr>
              <w:pStyle w:val="8"/>
              <w:rPr>
                <w:sz w:val="24"/>
                <w:szCs w:val="24"/>
              </w:rPr>
            </w:pPr>
          </w:p>
        </w:tc>
        <w:tc>
          <w:tcPr>
            <w:tcW w:w="13327" w:type="dxa"/>
            <w:tcBorders>
              <w:top w:val="nil"/>
              <w:bottom w:val="nil"/>
            </w:tcBorders>
          </w:tcPr>
          <w:p w14:paraId="678E7747">
            <w:pPr>
              <w:pStyle w:val="8"/>
              <w:spacing w:line="256" w:lineRule="exact"/>
              <w:ind w:left="109"/>
              <w:rPr>
                <w:sz w:val="24"/>
                <w:szCs w:val="24"/>
              </w:rPr>
            </w:pPr>
            <w:r>
              <w:rPr>
                <w:sz w:val="24"/>
                <w:szCs w:val="24"/>
              </w:rPr>
              <w:t>Федеральнойобразовательнойпрограммыначальногообщегообразования,Федеральнойрабочейпрограммыпоучебному</w:t>
            </w:r>
          </w:p>
        </w:tc>
      </w:tr>
      <w:tr w14:paraId="0D8DA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33FF1A4A">
            <w:pPr>
              <w:pStyle w:val="8"/>
              <w:rPr>
                <w:sz w:val="24"/>
                <w:szCs w:val="24"/>
              </w:rPr>
            </w:pPr>
          </w:p>
        </w:tc>
        <w:tc>
          <w:tcPr>
            <w:tcW w:w="13327" w:type="dxa"/>
            <w:tcBorders>
              <w:top w:val="nil"/>
              <w:bottom w:val="nil"/>
            </w:tcBorders>
          </w:tcPr>
          <w:p w14:paraId="393BFACF">
            <w:pPr>
              <w:pStyle w:val="8"/>
              <w:spacing w:line="256" w:lineRule="exact"/>
              <w:ind w:left="109"/>
              <w:rPr>
                <w:sz w:val="24"/>
                <w:szCs w:val="24"/>
              </w:rPr>
            </w:pPr>
            <w:r>
              <w:rPr>
                <w:sz w:val="24"/>
                <w:szCs w:val="24"/>
              </w:rPr>
              <w:t>предмету«Литературноечтение»,атакжеориентировананацелевыеприоритеты,сформулированныевфедеральнойрабочей</w:t>
            </w:r>
          </w:p>
        </w:tc>
      </w:tr>
      <w:tr w14:paraId="5303F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108B7E87">
            <w:pPr>
              <w:pStyle w:val="8"/>
              <w:rPr>
                <w:sz w:val="24"/>
                <w:szCs w:val="24"/>
              </w:rPr>
            </w:pPr>
          </w:p>
        </w:tc>
        <w:tc>
          <w:tcPr>
            <w:tcW w:w="13327" w:type="dxa"/>
            <w:tcBorders>
              <w:top w:val="nil"/>
              <w:bottom w:val="nil"/>
            </w:tcBorders>
          </w:tcPr>
          <w:p w14:paraId="20C7BE84">
            <w:pPr>
              <w:pStyle w:val="8"/>
              <w:spacing w:line="256" w:lineRule="exact"/>
              <w:ind w:left="109"/>
              <w:rPr>
                <w:sz w:val="24"/>
                <w:szCs w:val="24"/>
              </w:rPr>
            </w:pPr>
            <w:r>
              <w:rPr>
                <w:sz w:val="24"/>
                <w:szCs w:val="24"/>
              </w:rPr>
              <w:t>программевоспитания.</w:t>
            </w:r>
          </w:p>
        </w:tc>
      </w:tr>
      <w:tr w14:paraId="15AA0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78DC2E60">
            <w:pPr>
              <w:pStyle w:val="8"/>
              <w:rPr>
                <w:sz w:val="24"/>
                <w:szCs w:val="24"/>
              </w:rPr>
            </w:pPr>
          </w:p>
        </w:tc>
        <w:tc>
          <w:tcPr>
            <w:tcW w:w="13327" w:type="dxa"/>
            <w:tcBorders>
              <w:top w:val="nil"/>
              <w:bottom w:val="nil"/>
            </w:tcBorders>
          </w:tcPr>
          <w:p w14:paraId="6B386C7F">
            <w:pPr>
              <w:pStyle w:val="8"/>
              <w:spacing w:line="256" w:lineRule="exact"/>
              <w:ind w:left="109"/>
              <w:rPr>
                <w:sz w:val="24"/>
                <w:szCs w:val="24"/>
              </w:rPr>
            </w:pPr>
            <w:r>
              <w:rPr>
                <w:sz w:val="24"/>
                <w:szCs w:val="24"/>
              </w:rPr>
              <w:t>Цельобучениялитературногочтения-становлениеграмотногочитателя,мотивированногокиспользованиючитательской</w:t>
            </w:r>
          </w:p>
        </w:tc>
      </w:tr>
      <w:tr w14:paraId="2E260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7632A4AB">
            <w:pPr>
              <w:pStyle w:val="8"/>
              <w:rPr>
                <w:sz w:val="24"/>
                <w:szCs w:val="24"/>
              </w:rPr>
            </w:pPr>
          </w:p>
        </w:tc>
        <w:tc>
          <w:tcPr>
            <w:tcW w:w="13327" w:type="dxa"/>
            <w:tcBorders>
              <w:top w:val="nil"/>
              <w:bottom w:val="nil"/>
            </w:tcBorders>
          </w:tcPr>
          <w:p w14:paraId="4DF020F1">
            <w:pPr>
              <w:pStyle w:val="8"/>
              <w:spacing w:line="256" w:lineRule="exact"/>
              <w:ind w:left="109"/>
              <w:rPr>
                <w:sz w:val="24"/>
                <w:szCs w:val="24"/>
              </w:rPr>
            </w:pPr>
            <w:r>
              <w:rPr>
                <w:sz w:val="24"/>
                <w:szCs w:val="24"/>
              </w:rPr>
              <w:t>деятельностикаксредствасамообразованияисаморазвития,осознающегорольчтениявуспешностиобучения иповседневной</w:t>
            </w:r>
          </w:p>
        </w:tc>
      </w:tr>
      <w:tr w14:paraId="2DC3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6D12828D">
            <w:pPr>
              <w:pStyle w:val="8"/>
              <w:rPr>
                <w:sz w:val="24"/>
                <w:szCs w:val="24"/>
              </w:rPr>
            </w:pPr>
          </w:p>
        </w:tc>
        <w:tc>
          <w:tcPr>
            <w:tcW w:w="13327" w:type="dxa"/>
            <w:tcBorders>
              <w:top w:val="nil"/>
              <w:bottom w:val="nil"/>
            </w:tcBorders>
          </w:tcPr>
          <w:p w14:paraId="2CE31409">
            <w:pPr>
              <w:pStyle w:val="8"/>
              <w:spacing w:line="256" w:lineRule="exact"/>
              <w:ind w:left="109"/>
              <w:rPr>
                <w:sz w:val="24"/>
                <w:szCs w:val="24"/>
              </w:rPr>
            </w:pPr>
            <w:r>
              <w:rPr>
                <w:sz w:val="24"/>
                <w:szCs w:val="24"/>
              </w:rPr>
              <w:t>жизни,эмоциональнооткликающегосянапрослушанноеилипрочитаннноепроизведение.</w:t>
            </w:r>
          </w:p>
        </w:tc>
      </w:tr>
      <w:tr w14:paraId="42D5A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77E5DE6D">
            <w:pPr>
              <w:pStyle w:val="8"/>
              <w:rPr>
                <w:sz w:val="24"/>
                <w:szCs w:val="24"/>
              </w:rPr>
            </w:pPr>
          </w:p>
        </w:tc>
        <w:tc>
          <w:tcPr>
            <w:tcW w:w="13327" w:type="dxa"/>
            <w:tcBorders>
              <w:top w:val="nil"/>
              <w:bottom w:val="nil"/>
            </w:tcBorders>
          </w:tcPr>
          <w:p w14:paraId="1DF49DE3">
            <w:pPr>
              <w:pStyle w:val="8"/>
              <w:spacing w:line="256" w:lineRule="exact"/>
              <w:ind w:left="109"/>
              <w:rPr>
                <w:sz w:val="24"/>
                <w:szCs w:val="24"/>
              </w:rPr>
            </w:pPr>
            <w:r>
              <w:rPr>
                <w:sz w:val="24"/>
                <w:szCs w:val="24"/>
              </w:rPr>
              <w:t>РабочаяпрограммаразработананаосновеФГОСНОО2021г.,планируемыхрезультатовначальногообщегообразованияв</w:t>
            </w:r>
          </w:p>
        </w:tc>
      </w:tr>
      <w:tr w14:paraId="2D01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2AC94506">
            <w:pPr>
              <w:pStyle w:val="8"/>
              <w:rPr>
                <w:sz w:val="24"/>
                <w:szCs w:val="24"/>
              </w:rPr>
            </w:pPr>
          </w:p>
        </w:tc>
        <w:tc>
          <w:tcPr>
            <w:tcW w:w="13327" w:type="dxa"/>
            <w:tcBorders>
              <w:top w:val="nil"/>
              <w:bottom w:val="nil"/>
            </w:tcBorders>
          </w:tcPr>
          <w:p w14:paraId="4C201246">
            <w:pPr>
              <w:pStyle w:val="8"/>
              <w:spacing w:line="256" w:lineRule="exact"/>
              <w:ind w:left="109"/>
              <w:rPr>
                <w:sz w:val="24"/>
                <w:szCs w:val="24"/>
              </w:rPr>
            </w:pPr>
            <w:r>
              <w:rPr>
                <w:sz w:val="24"/>
                <w:szCs w:val="24"/>
              </w:rPr>
              <w:t>соответствиисООПНОО,УП,УМК«Литературноечтение»КлимановаЛ.Ф..,БойкинаМ.В.(1класс),УМК“Литературное</w:t>
            </w:r>
          </w:p>
        </w:tc>
      </w:tr>
      <w:tr w14:paraId="77A9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2E1BCB92">
            <w:pPr>
              <w:pStyle w:val="8"/>
              <w:rPr>
                <w:sz w:val="24"/>
                <w:szCs w:val="24"/>
              </w:rPr>
            </w:pPr>
          </w:p>
        </w:tc>
        <w:tc>
          <w:tcPr>
            <w:tcW w:w="13327" w:type="dxa"/>
            <w:tcBorders>
              <w:top w:val="nil"/>
              <w:bottom w:val="nil"/>
            </w:tcBorders>
          </w:tcPr>
          <w:p w14:paraId="5E5CB7D7">
            <w:pPr>
              <w:pStyle w:val="8"/>
              <w:spacing w:line="256" w:lineRule="exact"/>
              <w:ind w:left="109"/>
              <w:rPr>
                <w:sz w:val="24"/>
                <w:szCs w:val="24"/>
              </w:rPr>
            </w:pPr>
            <w:r>
              <w:rPr>
                <w:sz w:val="24"/>
                <w:szCs w:val="24"/>
              </w:rPr>
              <w:t>чтение”КлимановаЛ.Ф.,ГорецкийВ.Г.,ВиноградоваЛ.А.(2,3, 4классы).</w:t>
            </w:r>
          </w:p>
        </w:tc>
      </w:tr>
      <w:tr w14:paraId="7666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34CE5684">
            <w:pPr>
              <w:pStyle w:val="8"/>
              <w:rPr>
                <w:sz w:val="24"/>
                <w:szCs w:val="24"/>
              </w:rPr>
            </w:pPr>
          </w:p>
        </w:tc>
        <w:tc>
          <w:tcPr>
            <w:tcW w:w="13327" w:type="dxa"/>
            <w:tcBorders>
              <w:top w:val="nil"/>
              <w:bottom w:val="nil"/>
            </w:tcBorders>
          </w:tcPr>
          <w:p w14:paraId="215A8050">
            <w:pPr>
              <w:pStyle w:val="8"/>
              <w:spacing w:line="256" w:lineRule="exact"/>
              <w:ind w:left="109"/>
              <w:rPr>
                <w:sz w:val="24"/>
                <w:szCs w:val="24"/>
              </w:rPr>
            </w:pPr>
            <w:r>
              <w:rPr>
                <w:sz w:val="24"/>
                <w:szCs w:val="24"/>
              </w:rPr>
              <w:t>Освоениепрограммыпопредмету«Литературноечтение»для1классаначинаетсявводныминтегрированнымкурсом</w:t>
            </w:r>
          </w:p>
        </w:tc>
      </w:tr>
      <w:tr w14:paraId="69E2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405" w:type="dxa"/>
            <w:tcBorders>
              <w:top w:val="nil"/>
              <w:bottom w:val="nil"/>
            </w:tcBorders>
          </w:tcPr>
          <w:p w14:paraId="16290945">
            <w:pPr>
              <w:pStyle w:val="8"/>
              <w:spacing w:before="133"/>
              <w:ind w:left="831" w:right="418" w:hanging="394"/>
              <w:rPr>
                <w:b/>
                <w:sz w:val="24"/>
                <w:szCs w:val="24"/>
              </w:rPr>
            </w:pPr>
            <w:r>
              <w:rPr>
                <w:b/>
                <w:spacing w:val="-1"/>
                <w:sz w:val="24"/>
                <w:szCs w:val="24"/>
              </w:rPr>
              <w:t>Литературное</w:t>
            </w:r>
            <w:r>
              <w:rPr>
                <w:b/>
                <w:sz w:val="24"/>
                <w:szCs w:val="24"/>
              </w:rPr>
              <w:t>чтение (ФРП)</w:t>
            </w:r>
          </w:p>
        </w:tc>
        <w:tc>
          <w:tcPr>
            <w:tcW w:w="13327" w:type="dxa"/>
            <w:tcBorders>
              <w:top w:val="nil"/>
              <w:bottom w:val="nil"/>
            </w:tcBorders>
          </w:tcPr>
          <w:p w14:paraId="36C9E323">
            <w:pPr>
              <w:pStyle w:val="8"/>
              <w:ind w:left="109" w:right="96"/>
              <w:jc w:val="both"/>
              <w:rPr>
                <w:sz w:val="24"/>
                <w:szCs w:val="24"/>
              </w:rPr>
            </w:pPr>
            <w:r>
              <w:rPr>
                <w:sz w:val="24"/>
                <w:szCs w:val="24"/>
              </w:rPr>
              <w:t>“Обучение грамоте” (180 ч.: 100 ч. предмета “Русский язык” и 80 ч предмета “Литературное чтение”) и предусматриваетизучениеразделов:“Развитиеречи”,“Фонетика”,“Чтение”.Послепериодаобученияграмотеначинаетсясистематическийкурс“Литературноечтение”, накоторый отводится неменее 10 учебныхнедель.</w:t>
            </w:r>
          </w:p>
          <w:p w14:paraId="53F6DD19">
            <w:pPr>
              <w:pStyle w:val="8"/>
              <w:spacing w:line="261" w:lineRule="exact"/>
              <w:ind w:left="109"/>
              <w:jc w:val="both"/>
              <w:rPr>
                <w:sz w:val="24"/>
                <w:szCs w:val="24"/>
              </w:rPr>
            </w:pPr>
            <w:r>
              <w:rPr>
                <w:sz w:val="24"/>
                <w:szCs w:val="24"/>
              </w:rPr>
              <w:t>Изучениепрограммногоматериаластроитсянаосновепроизведений“Сказкафольклорная(народная)илитературная</w:t>
            </w:r>
          </w:p>
        </w:tc>
      </w:tr>
      <w:tr w14:paraId="02EA0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0D663E3C">
            <w:pPr>
              <w:pStyle w:val="8"/>
              <w:rPr>
                <w:sz w:val="24"/>
                <w:szCs w:val="24"/>
              </w:rPr>
            </w:pPr>
          </w:p>
        </w:tc>
        <w:tc>
          <w:tcPr>
            <w:tcW w:w="13327" w:type="dxa"/>
            <w:tcBorders>
              <w:top w:val="nil"/>
              <w:bottom w:val="nil"/>
            </w:tcBorders>
          </w:tcPr>
          <w:p w14:paraId="76CCABAA">
            <w:pPr>
              <w:pStyle w:val="8"/>
              <w:spacing w:line="256" w:lineRule="exact"/>
              <w:ind w:left="109"/>
              <w:rPr>
                <w:sz w:val="24"/>
                <w:szCs w:val="24"/>
              </w:rPr>
            </w:pPr>
            <w:r>
              <w:rPr>
                <w:sz w:val="24"/>
                <w:szCs w:val="24"/>
              </w:rPr>
              <w:t>(авторская),“Произведенияодетяхидлядетей”,“Произведенияороднойприроде”,“Устноетворчество-малыефольклорные</w:t>
            </w:r>
          </w:p>
        </w:tc>
      </w:tr>
      <w:tr w14:paraId="6084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2C922095">
            <w:pPr>
              <w:pStyle w:val="8"/>
              <w:rPr>
                <w:sz w:val="24"/>
                <w:szCs w:val="24"/>
              </w:rPr>
            </w:pPr>
          </w:p>
        </w:tc>
        <w:tc>
          <w:tcPr>
            <w:tcW w:w="13327" w:type="dxa"/>
            <w:tcBorders>
              <w:top w:val="nil"/>
              <w:bottom w:val="nil"/>
            </w:tcBorders>
          </w:tcPr>
          <w:p w14:paraId="21E62231">
            <w:pPr>
              <w:pStyle w:val="8"/>
              <w:spacing w:line="256" w:lineRule="exact"/>
              <w:ind w:left="109"/>
              <w:rPr>
                <w:sz w:val="24"/>
                <w:szCs w:val="24"/>
              </w:rPr>
            </w:pPr>
            <w:r>
              <w:rPr>
                <w:spacing w:val="-1"/>
                <w:sz w:val="24"/>
                <w:szCs w:val="24"/>
              </w:rPr>
              <w:t>жанры”,“Произведенияобратьяхнаших</w:t>
            </w:r>
            <w:r>
              <w:rPr>
                <w:sz w:val="24"/>
                <w:szCs w:val="24"/>
              </w:rPr>
              <w:t>меньших”,“Произведенияомаме”,“Фольклорныеиавторскиепроизведенияочудесах</w:t>
            </w:r>
          </w:p>
        </w:tc>
      </w:tr>
      <w:tr w14:paraId="250A8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0EAD80D3">
            <w:pPr>
              <w:pStyle w:val="8"/>
              <w:rPr>
                <w:sz w:val="24"/>
                <w:szCs w:val="24"/>
              </w:rPr>
            </w:pPr>
          </w:p>
        </w:tc>
        <w:tc>
          <w:tcPr>
            <w:tcW w:w="13327" w:type="dxa"/>
            <w:tcBorders>
              <w:top w:val="nil"/>
              <w:bottom w:val="nil"/>
            </w:tcBorders>
          </w:tcPr>
          <w:p w14:paraId="1216C763">
            <w:pPr>
              <w:pStyle w:val="8"/>
              <w:spacing w:line="256" w:lineRule="exact"/>
              <w:ind w:left="109"/>
              <w:rPr>
                <w:sz w:val="24"/>
                <w:szCs w:val="24"/>
              </w:rPr>
            </w:pPr>
            <w:r>
              <w:rPr>
                <w:sz w:val="24"/>
                <w:szCs w:val="24"/>
              </w:rPr>
              <w:t>ифантазии”,“Библиографическаякультура”(работасдетскойкнигой).</w:t>
            </w:r>
          </w:p>
        </w:tc>
      </w:tr>
      <w:tr w14:paraId="198D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72060ED4">
            <w:pPr>
              <w:pStyle w:val="8"/>
              <w:rPr>
                <w:sz w:val="24"/>
                <w:szCs w:val="24"/>
              </w:rPr>
            </w:pPr>
          </w:p>
        </w:tc>
        <w:tc>
          <w:tcPr>
            <w:tcW w:w="13327" w:type="dxa"/>
            <w:tcBorders>
              <w:top w:val="nil"/>
              <w:bottom w:val="nil"/>
            </w:tcBorders>
          </w:tcPr>
          <w:p w14:paraId="16AC3621">
            <w:pPr>
              <w:pStyle w:val="8"/>
              <w:spacing w:line="256" w:lineRule="exact"/>
              <w:ind w:left="109"/>
              <w:rPr>
                <w:sz w:val="24"/>
                <w:szCs w:val="24"/>
              </w:rPr>
            </w:pPr>
            <w:r>
              <w:rPr>
                <w:sz w:val="24"/>
                <w:szCs w:val="24"/>
              </w:rPr>
              <w:t>Содержаниерабочейпрограммыучебногопредмета“Литературноечтение”для2классапредусматриваетизучение</w:t>
            </w:r>
          </w:p>
        </w:tc>
      </w:tr>
      <w:tr w14:paraId="5D5F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369719A8">
            <w:pPr>
              <w:pStyle w:val="8"/>
              <w:rPr>
                <w:sz w:val="24"/>
                <w:szCs w:val="24"/>
              </w:rPr>
            </w:pPr>
          </w:p>
        </w:tc>
        <w:tc>
          <w:tcPr>
            <w:tcW w:w="13327" w:type="dxa"/>
            <w:tcBorders>
              <w:top w:val="nil"/>
              <w:bottom w:val="nil"/>
            </w:tcBorders>
          </w:tcPr>
          <w:p w14:paraId="2F77A06E">
            <w:pPr>
              <w:pStyle w:val="8"/>
              <w:spacing w:line="256" w:lineRule="exact"/>
              <w:ind w:left="109"/>
              <w:rPr>
                <w:sz w:val="24"/>
                <w:szCs w:val="24"/>
              </w:rPr>
            </w:pPr>
            <w:r>
              <w:rPr>
                <w:sz w:val="24"/>
                <w:szCs w:val="24"/>
              </w:rPr>
              <w:t>программногоматериаларазделов“ОнашейРодине”,“Фольклор(устноенародноетворчество),“Звукиикраскиродной</w:t>
            </w:r>
          </w:p>
        </w:tc>
      </w:tr>
      <w:tr w14:paraId="36B4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3D9AE118">
            <w:pPr>
              <w:pStyle w:val="8"/>
              <w:rPr>
                <w:sz w:val="24"/>
                <w:szCs w:val="24"/>
              </w:rPr>
            </w:pPr>
          </w:p>
        </w:tc>
        <w:tc>
          <w:tcPr>
            <w:tcW w:w="13327" w:type="dxa"/>
            <w:tcBorders>
              <w:top w:val="nil"/>
              <w:bottom w:val="nil"/>
            </w:tcBorders>
          </w:tcPr>
          <w:p w14:paraId="2DA5ADA5">
            <w:pPr>
              <w:pStyle w:val="8"/>
              <w:spacing w:line="256" w:lineRule="exact"/>
              <w:ind w:left="109"/>
              <w:rPr>
                <w:sz w:val="24"/>
                <w:szCs w:val="24"/>
              </w:rPr>
            </w:pPr>
            <w:r>
              <w:rPr>
                <w:sz w:val="24"/>
                <w:szCs w:val="24"/>
              </w:rPr>
              <w:t>природывразноевремягода”,“Одетяхидружбе”,“мирсказок”,“Обратьяхнашихменьших”,“Онашихблизких,осемье”,</w:t>
            </w:r>
          </w:p>
        </w:tc>
      </w:tr>
      <w:tr w14:paraId="7D5DF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3D6E9EEF">
            <w:pPr>
              <w:pStyle w:val="8"/>
              <w:rPr>
                <w:sz w:val="24"/>
                <w:szCs w:val="24"/>
              </w:rPr>
            </w:pPr>
          </w:p>
        </w:tc>
        <w:tc>
          <w:tcPr>
            <w:tcW w:w="13327" w:type="dxa"/>
            <w:tcBorders>
              <w:top w:val="nil"/>
              <w:bottom w:val="nil"/>
            </w:tcBorders>
          </w:tcPr>
          <w:p w14:paraId="7F76DA29">
            <w:pPr>
              <w:pStyle w:val="8"/>
              <w:spacing w:line="256" w:lineRule="exact"/>
              <w:ind w:left="109"/>
              <w:rPr>
                <w:sz w:val="24"/>
                <w:szCs w:val="24"/>
              </w:rPr>
            </w:pPr>
            <w:r>
              <w:rPr>
                <w:sz w:val="24"/>
                <w:szCs w:val="24"/>
              </w:rPr>
              <w:t>“Зарубежнаялитература”,“Библиографическаякультура(работасдетскойкнигойисправочнойлитературой).</w:t>
            </w:r>
          </w:p>
        </w:tc>
      </w:tr>
      <w:tr w14:paraId="55E0C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67B68439">
            <w:pPr>
              <w:pStyle w:val="8"/>
              <w:rPr>
                <w:sz w:val="24"/>
                <w:szCs w:val="24"/>
              </w:rPr>
            </w:pPr>
          </w:p>
        </w:tc>
        <w:tc>
          <w:tcPr>
            <w:tcW w:w="13327" w:type="dxa"/>
            <w:tcBorders>
              <w:top w:val="nil"/>
              <w:bottom w:val="nil"/>
            </w:tcBorders>
          </w:tcPr>
          <w:p w14:paraId="307D2D81">
            <w:pPr>
              <w:pStyle w:val="8"/>
              <w:spacing w:line="255" w:lineRule="exact"/>
              <w:ind w:left="109"/>
              <w:rPr>
                <w:sz w:val="24"/>
                <w:szCs w:val="24"/>
              </w:rPr>
            </w:pPr>
            <w:r>
              <w:rPr>
                <w:sz w:val="24"/>
                <w:szCs w:val="24"/>
              </w:rPr>
              <w:t>Содержаниерабочейпрограммыучебногопредмета“Литературноечтение”для3класса“ОРодинеиеёистории”,“Фольклор</w:t>
            </w:r>
          </w:p>
        </w:tc>
      </w:tr>
      <w:tr w14:paraId="48F3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4E1A4E33">
            <w:pPr>
              <w:pStyle w:val="8"/>
              <w:rPr>
                <w:sz w:val="24"/>
                <w:szCs w:val="24"/>
              </w:rPr>
            </w:pPr>
          </w:p>
        </w:tc>
        <w:tc>
          <w:tcPr>
            <w:tcW w:w="13327" w:type="dxa"/>
            <w:tcBorders>
              <w:top w:val="nil"/>
              <w:bottom w:val="nil"/>
            </w:tcBorders>
          </w:tcPr>
          <w:p w14:paraId="08050477">
            <w:pPr>
              <w:pStyle w:val="8"/>
              <w:spacing w:line="255" w:lineRule="exact"/>
              <w:ind w:left="109"/>
              <w:rPr>
                <w:sz w:val="24"/>
                <w:szCs w:val="24"/>
              </w:rPr>
            </w:pPr>
            <w:r>
              <w:rPr>
                <w:sz w:val="24"/>
                <w:szCs w:val="24"/>
              </w:rPr>
              <w:t>(устноенародноетворчество”,“Фольклорнаясказкакакотражениеобщечеловеческихценностейинравственныхправил”,</w:t>
            </w:r>
          </w:p>
        </w:tc>
      </w:tr>
      <w:tr w14:paraId="2216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405" w:type="dxa"/>
            <w:tcBorders>
              <w:top w:val="nil"/>
              <w:bottom w:val="nil"/>
            </w:tcBorders>
          </w:tcPr>
          <w:p w14:paraId="40E09BB4">
            <w:pPr>
              <w:pStyle w:val="8"/>
              <w:rPr>
                <w:sz w:val="24"/>
                <w:szCs w:val="24"/>
              </w:rPr>
            </w:pPr>
          </w:p>
        </w:tc>
        <w:tc>
          <w:tcPr>
            <w:tcW w:w="13327" w:type="dxa"/>
            <w:tcBorders>
              <w:top w:val="nil"/>
              <w:bottom w:val="nil"/>
            </w:tcBorders>
          </w:tcPr>
          <w:p w14:paraId="734064AD">
            <w:pPr>
              <w:pStyle w:val="8"/>
              <w:spacing w:line="256" w:lineRule="exact"/>
              <w:ind w:left="109"/>
              <w:rPr>
                <w:sz w:val="24"/>
                <w:szCs w:val="24"/>
              </w:rPr>
            </w:pPr>
            <w:r>
              <w:rPr>
                <w:sz w:val="24"/>
                <w:szCs w:val="24"/>
              </w:rPr>
              <w:t>“Кругчтения:народнаяпесня”,“ТворчествоА.С.Пушкина”,“ТворчествоИ.А.Крылова”,“Картиныприродывпроизведениях</w:t>
            </w:r>
          </w:p>
        </w:tc>
      </w:tr>
      <w:tr w14:paraId="4CD7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63519D4E">
            <w:pPr>
              <w:pStyle w:val="8"/>
              <w:rPr>
                <w:sz w:val="24"/>
                <w:szCs w:val="24"/>
              </w:rPr>
            </w:pPr>
          </w:p>
        </w:tc>
        <w:tc>
          <w:tcPr>
            <w:tcW w:w="13327" w:type="dxa"/>
            <w:tcBorders>
              <w:top w:val="nil"/>
              <w:bottom w:val="nil"/>
            </w:tcBorders>
          </w:tcPr>
          <w:p w14:paraId="2299A82D">
            <w:pPr>
              <w:pStyle w:val="8"/>
              <w:spacing w:line="256" w:lineRule="exact"/>
              <w:ind w:left="109"/>
              <w:rPr>
                <w:sz w:val="24"/>
                <w:szCs w:val="24"/>
              </w:rPr>
            </w:pPr>
            <w:r>
              <w:rPr>
                <w:sz w:val="24"/>
                <w:szCs w:val="24"/>
              </w:rPr>
              <w:t>поэтовиписателейХIХ–ХХвеков”,“ТворчествоЛ. Н.Толстого”,“Литературнаясказка”,“Произведенияовзаимоотношениях</w:t>
            </w:r>
          </w:p>
        </w:tc>
      </w:tr>
      <w:tr w14:paraId="070B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05" w:type="dxa"/>
            <w:tcBorders>
              <w:top w:val="nil"/>
              <w:bottom w:val="nil"/>
            </w:tcBorders>
          </w:tcPr>
          <w:p w14:paraId="0EB4932B">
            <w:pPr>
              <w:pStyle w:val="8"/>
              <w:rPr>
                <w:sz w:val="24"/>
                <w:szCs w:val="24"/>
              </w:rPr>
            </w:pPr>
          </w:p>
        </w:tc>
        <w:tc>
          <w:tcPr>
            <w:tcW w:w="13327" w:type="dxa"/>
            <w:tcBorders>
              <w:top w:val="nil"/>
              <w:bottom w:val="nil"/>
            </w:tcBorders>
          </w:tcPr>
          <w:p w14:paraId="3CAD39E3">
            <w:pPr>
              <w:pStyle w:val="8"/>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szCs w:val="24"/>
              </w:rPr>
            </w:pPr>
            <w:r>
              <w:rPr>
                <w:sz w:val="24"/>
                <w:szCs w:val="24"/>
              </w:rPr>
              <w:t>человека</w:t>
            </w:r>
            <w:r>
              <w:rPr>
                <w:sz w:val="24"/>
                <w:szCs w:val="24"/>
              </w:rPr>
              <w:tab/>
            </w:r>
            <w:r>
              <w:rPr>
                <w:sz w:val="24"/>
                <w:szCs w:val="24"/>
              </w:rPr>
              <w:t>и</w:t>
            </w:r>
            <w:r>
              <w:rPr>
                <w:sz w:val="24"/>
                <w:szCs w:val="24"/>
              </w:rPr>
              <w:tab/>
            </w:r>
            <w:r>
              <w:rPr>
                <w:sz w:val="24"/>
                <w:szCs w:val="24"/>
              </w:rPr>
              <w:t>животных”,</w:t>
            </w:r>
            <w:r>
              <w:rPr>
                <w:sz w:val="24"/>
                <w:szCs w:val="24"/>
              </w:rPr>
              <w:tab/>
            </w:r>
            <w:r>
              <w:rPr>
                <w:sz w:val="24"/>
                <w:szCs w:val="24"/>
              </w:rPr>
              <w:t>“Произведения</w:t>
            </w:r>
            <w:r>
              <w:rPr>
                <w:sz w:val="24"/>
                <w:szCs w:val="24"/>
              </w:rPr>
              <w:tab/>
            </w:r>
            <w:r>
              <w:rPr>
                <w:sz w:val="24"/>
                <w:szCs w:val="24"/>
              </w:rPr>
              <w:t>о</w:t>
            </w:r>
            <w:r>
              <w:rPr>
                <w:sz w:val="24"/>
                <w:szCs w:val="24"/>
              </w:rPr>
              <w:tab/>
            </w:r>
            <w:r>
              <w:rPr>
                <w:sz w:val="24"/>
                <w:szCs w:val="24"/>
              </w:rPr>
              <w:t>детях”,</w:t>
            </w:r>
            <w:r>
              <w:rPr>
                <w:sz w:val="24"/>
                <w:szCs w:val="24"/>
              </w:rPr>
              <w:tab/>
            </w:r>
            <w:r>
              <w:rPr>
                <w:sz w:val="24"/>
                <w:szCs w:val="24"/>
              </w:rPr>
              <w:t>“</w:t>
            </w:r>
            <w:r>
              <w:rPr>
                <w:sz w:val="24"/>
                <w:szCs w:val="24"/>
              </w:rPr>
              <w:tab/>
            </w:r>
            <w:r>
              <w:rPr>
                <w:sz w:val="24"/>
                <w:szCs w:val="24"/>
              </w:rPr>
              <w:t>Юмористические</w:t>
            </w:r>
            <w:r>
              <w:rPr>
                <w:sz w:val="24"/>
                <w:szCs w:val="24"/>
              </w:rPr>
              <w:tab/>
            </w:r>
            <w:r>
              <w:rPr>
                <w:sz w:val="24"/>
                <w:szCs w:val="24"/>
              </w:rPr>
              <w:t>произведения”</w:t>
            </w:r>
            <w:r>
              <w:rPr>
                <w:i/>
                <w:sz w:val="24"/>
                <w:szCs w:val="24"/>
              </w:rPr>
              <w:t>,</w:t>
            </w:r>
            <w:r>
              <w:rPr>
                <w:i/>
                <w:sz w:val="24"/>
                <w:szCs w:val="24"/>
              </w:rPr>
              <w:tab/>
            </w:r>
            <w:r>
              <w:rPr>
                <w:sz w:val="24"/>
                <w:szCs w:val="24"/>
              </w:rPr>
              <w:t>“Зарубежная</w:t>
            </w:r>
            <w:r>
              <w:rPr>
                <w:sz w:val="24"/>
                <w:szCs w:val="24"/>
              </w:rPr>
              <w:tab/>
            </w:r>
            <w:r>
              <w:rPr>
                <w:sz w:val="24"/>
                <w:szCs w:val="24"/>
              </w:rPr>
              <w:t>литература”,</w:t>
            </w:r>
          </w:p>
        </w:tc>
      </w:tr>
      <w:tr w14:paraId="34DE4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405" w:type="dxa"/>
            <w:tcBorders>
              <w:top w:val="nil"/>
            </w:tcBorders>
          </w:tcPr>
          <w:p w14:paraId="12773989">
            <w:pPr>
              <w:pStyle w:val="8"/>
              <w:rPr>
                <w:sz w:val="24"/>
                <w:szCs w:val="24"/>
              </w:rPr>
            </w:pPr>
          </w:p>
        </w:tc>
        <w:tc>
          <w:tcPr>
            <w:tcW w:w="13327" w:type="dxa"/>
            <w:tcBorders>
              <w:top w:val="nil"/>
            </w:tcBorders>
          </w:tcPr>
          <w:p w14:paraId="392CDB83">
            <w:pPr>
              <w:pStyle w:val="8"/>
              <w:spacing w:line="252" w:lineRule="exact"/>
              <w:ind w:left="109"/>
              <w:rPr>
                <w:sz w:val="24"/>
                <w:szCs w:val="24"/>
              </w:rPr>
            </w:pPr>
            <w:r>
              <w:rPr>
                <w:sz w:val="24"/>
                <w:szCs w:val="24"/>
              </w:rPr>
              <w:t>“Библиографическаякультура (работа сдетской книгой исправочной литературой”.</w:t>
            </w:r>
          </w:p>
        </w:tc>
      </w:tr>
    </w:tbl>
    <w:p w14:paraId="049423D9">
      <w:pPr>
        <w:spacing w:line="252" w:lineRule="exact"/>
        <w:rPr>
          <w:sz w:val="24"/>
          <w:szCs w:val="24"/>
        </w:rPr>
        <w:sectPr>
          <w:pgSz w:w="16840" w:h="11910" w:orient="landscape"/>
          <w:pgMar w:top="420" w:right="440" w:bottom="280" w:left="440" w:header="720" w:footer="720" w:gutter="0"/>
          <w:cols w:space="720" w:num="1"/>
        </w:sectPr>
      </w:pP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65B23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4" w:hRule="atLeast"/>
        </w:trPr>
        <w:tc>
          <w:tcPr>
            <w:tcW w:w="2405" w:type="dxa"/>
          </w:tcPr>
          <w:p w14:paraId="32B5E707">
            <w:pPr>
              <w:pStyle w:val="8"/>
              <w:rPr>
                <w:sz w:val="24"/>
                <w:szCs w:val="24"/>
              </w:rPr>
            </w:pPr>
          </w:p>
        </w:tc>
        <w:tc>
          <w:tcPr>
            <w:tcW w:w="13327" w:type="dxa"/>
          </w:tcPr>
          <w:p w14:paraId="06C7B73E">
            <w:pPr>
              <w:pStyle w:val="8"/>
              <w:ind w:left="109" w:right="97"/>
              <w:jc w:val="both"/>
              <w:rPr>
                <w:sz w:val="24"/>
                <w:szCs w:val="24"/>
              </w:rPr>
            </w:pPr>
            <w:r>
              <w:rPr>
                <w:sz w:val="24"/>
                <w:szCs w:val="24"/>
              </w:rPr>
              <w:t>Содержание рабочей программы учебного предмета “Литературное чтение” для 4 класса“О Родине, героические страницыистории”, “Фольклор”(устное народное творчество),“Творчество А.С. Пушкина”, “Творчество И.А. Крылова”, “ТворчествоМ.Ю. Лермонтова”, “Литературная сказка”, “Картины природыв произведениях поэтов и писателейXIX-XX веков”,“ТворчествоЛ.Н.Толстого”,“Произведенияоживотныхироднойприроде”,“Произведенияодетях”,“Пьеса”,“Юмористическиепроизведения”,“Зарубежная литература”,“Библиографическая культура”.</w:t>
            </w:r>
          </w:p>
          <w:p w14:paraId="09A749B6">
            <w:pPr>
              <w:pStyle w:val="8"/>
              <w:ind w:left="109"/>
              <w:jc w:val="both"/>
              <w:rPr>
                <w:sz w:val="24"/>
                <w:szCs w:val="24"/>
              </w:rPr>
            </w:pPr>
            <w:r>
              <w:rPr>
                <w:sz w:val="24"/>
                <w:szCs w:val="24"/>
              </w:rPr>
              <w:t>Наизучениепредмета“Литературноечтение”наступениначальногообщегообразованияотводится540часов:</w:t>
            </w:r>
          </w:p>
          <w:p w14:paraId="1820E461">
            <w:pPr>
              <w:pStyle w:val="8"/>
              <w:numPr>
                <w:ilvl w:val="0"/>
                <w:numId w:val="3"/>
              </w:numPr>
              <w:tabs>
                <w:tab w:val="left" w:pos="829"/>
                <w:tab w:val="left" w:pos="830"/>
              </w:tabs>
              <w:ind w:hanging="361"/>
              <w:rPr>
                <w:sz w:val="24"/>
                <w:szCs w:val="24"/>
              </w:rPr>
            </w:pPr>
            <w:r>
              <w:rPr>
                <w:sz w:val="24"/>
                <w:szCs w:val="24"/>
              </w:rPr>
              <w:t>1класс–132часа(4часавнеделю);</w:t>
            </w:r>
          </w:p>
          <w:p w14:paraId="1154EC8C">
            <w:pPr>
              <w:pStyle w:val="8"/>
              <w:numPr>
                <w:ilvl w:val="0"/>
                <w:numId w:val="3"/>
              </w:numPr>
              <w:tabs>
                <w:tab w:val="left" w:pos="829"/>
                <w:tab w:val="left" w:pos="830"/>
              </w:tabs>
              <w:spacing w:before="2"/>
              <w:ind w:hanging="361"/>
              <w:rPr>
                <w:sz w:val="24"/>
                <w:szCs w:val="24"/>
              </w:rPr>
            </w:pPr>
            <w:r>
              <w:rPr>
                <w:sz w:val="24"/>
                <w:szCs w:val="24"/>
              </w:rPr>
              <w:t>2класс–136часов(4часавнеделю);</w:t>
            </w:r>
          </w:p>
          <w:p w14:paraId="230F86C1">
            <w:pPr>
              <w:pStyle w:val="8"/>
              <w:numPr>
                <w:ilvl w:val="0"/>
                <w:numId w:val="3"/>
              </w:numPr>
              <w:tabs>
                <w:tab w:val="left" w:pos="829"/>
                <w:tab w:val="left" w:pos="830"/>
              </w:tabs>
              <w:spacing w:before="1"/>
              <w:ind w:hanging="361"/>
              <w:rPr>
                <w:sz w:val="24"/>
                <w:szCs w:val="24"/>
              </w:rPr>
            </w:pPr>
            <w:r>
              <w:rPr>
                <w:sz w:val="24"/>
                <w:szCs w:val="24"/>
              </w:rPr>
              <w:t>3класс–136часов(4часавнеделю);</w:t>
            </w:r>
          </w:p>
          <w:p w14:paraId="772778AA">
            <w:pPr>
              <w:pStyle w:val="8"/>
              <w:numPr>
                <w:ilvl w:val="0"/>
                <w:numId w:val="3"/>
              </w:numPr>
              <w:tabs>
                <w:tab w:val="left" w:pos="829"/>
                <w:tab w:val="left" w:pos="830"/>
              </w:tabs>
              <w:spacing w:before="1" w:line="257" w:lineRule="exact"/>
              <w:ind w:hanging="361"/>
              <w:rPr>
                <w:sz w:val="24"/>
                <w:szCs w:val="24"/>
              </w:rPr>
            </w:pPr>
            <w:r>
              <w:rPr>
                <w:sz w:val="24"/>
                <w:szCs w:val="24"/>
              </w:rPr>
              <w:t>4класс–136часов(4часавнеделю).</w:t>
            </w:r>
          </w:p>
        </w:tc>
      </w:tr>
      <w:tr w14:paraId="6D2A4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2405" w:type="dxa"/>
          </w:tcPr>
          <w:p w14:paraId="17FB4932">
            <w:pPr>
              <w:pStyle w:val="8"/>
              <w:rPr>
                <w:b/>
                <w:sz w:val="24"/>
                <w:szCs w:val="24"/>
              </w:rPr>
            </w:pPr>
          </w:p>
          <w:p w14:paraId="1968E69D">
            <w:pPr>
              <w:pStyle w:val="8"/>
              <w:rPr>
                <w:b/>
                <w:sz w:val="24"/>
                <w:szCs w:val="24"/>
              </w:rPr>
            </w:pPr>
          </w:p>
          <w:p w14:paraId="1CCAE36E">
            <w:pPr>
              <w:pStyle w:val="8"/>
              <w:rPr>
                <w:b/>
                <w:sz w:val="24"/>
                <w:szCs w:val="24"/>
              </w:rPr>
            </w:pPr>
          </w:p>
          <w:p w14:paraId="75E37387">
            <w:pPr>
              <w:pStyle w:val="8"/>
              <w:rPr>
                <w:b/>
                <w:sz w:val="24"/>
                <w:szCs w:val="24"/>
              </w:rPr>
            </w:pPr>
          </w:p>
          <w:p w14:paraId="14DB6D99">
            <w:pPr>
              <w:pStyle w:val="8"/>
              <w:rPr>
                <w:b/>
                <w:sz w:val="24"/>
                <w:szCs w:val="24"/>
              </w:rPr>
            </w:pPr>
          </w:p>
          <w:p w14:paraId="54463CD0">
            <w:pPr>
              <w:pStyle w:val="8"/>
              <w:rPr>
                <w:b/>
                <w:sz w:val="24"/>
                <w:szCs w:val="24"/>
              </w:rPr>
            </w:pPr>
          </w:p>
          <w:p w14:paraId="5A094CCA">
            <w:pPr>
              <w:pStyle w:val="8"/>
              <w:rPr>
                <w:b/>
                <w:sz w:val="24"/>
                <w:szCs w:val="24"/>
              </w:rPr>
            </w:pPr>
          </w:p>
          <w:p w14:paraId="5B51AD56">
            <w:pPr>
              <w:pStyle w:val="8"/>
              <w:rPr>
                <w:b/>
                <w:sz w:val="24"/>
                <w:szCs w:val="24"/>
              </w:rPr>
            </w:pPr>
          </w:p>
          <w:p w14:paraId="3598BE0A">
            <w:pPr>
              <w:pStyle w:val="8"/>
              <w:rPr>
                <w:b/>
                <w:sz w:val="24"/>
                <w:szCs w:val="24"/>
              </w:rPr>
            </w:pPr>
          </w:p>
          <w:p w14:paraId="12107996">
            <w:pPr>
              <w:pStyle w:val="8"/>
              <w:rPr>
                <w:b/>
                <w:sz w:val="24"/>
                <w:szCs w:val="24"/>
              </w:rPr>
            </w:pPr>
          </w:p>
          <w:p w14:paraId="6FF1ECB3">
            <w:pPr>
              <w:pStyle w:val="8"/>
              <w:rPr>
                <w:b/>
                <w:sz w:val="24"/>
                <w:szCs w:val="24"/>
              </w:rPr>
            </w:pPr>
          </w:p>
          <w:p w14:paraId="7BCB1437">
            <w:pPr>
              <w:pStyle w:val="8"/>
              <w:spacing w:before="5"/>
              <w:rPr>
                <w:b/>
                <w:sz w:val="24"/>
                <w:szCs w:val="24"/>
              </w:rPr>
            </w:pPr>
          </w:p>
          <w:p w14:paraId="5599D32D">
            <w:pPr>
              <w:pStyle w:val="8"/>
              <w:ind w:left="519"/>
              <w:rPr>
                <w:b/>
                <w:sz w:val="24"/>
                <w:szCs w:val="24"/>
              </w:rPr>
            </w:pPr>
            <w:r>
              <w:rPr>
                <w:b/>
                <w:sz w:val="24"/>
                <w:szCs w:val="24"/>
              </w:rPr>
              <w:t>Математика</w:t>
            </w:r>
          </w:p>
        </w:tc>
        <w:tc>
          <w:tcPr>
            <w:tcW w:w="13327" w:type="dxa"/>
          </w:tcPr>
          <w:p w14:paraId="79D0BFAA">
            <w:pPr>
              <w:pStyle w:val="8"/>
              <w:ind w:left="109" w:right="97"/>
              <w:jc w:val="both"/>
              <w:rPr>
                <w:i/>
                <w:sz w:val="24"/>
                <w:szCs w:val="24"/>
              </w:rPr>
            </w:pPr>
            <w:r>
              <w:rPr>
                <w:sz w:val="24"/>
                <w:szCs w:val="24"/>
              </w:rPr>
              <w:t>Рабочая программа по предмету «Математика»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 представленных в Федеральномгосударственномобразовательномстандартеначальногообщегообразования,атакжефедеральнойрабочейпрограммы</w:t>
            </w:r>
            <w:r>
              <w:rPr>
                <w:spacing w:val="-1"/>
                <w:sz w:val="24"/>
                <w:szCs w:val="24"/>
              </w:rPr>
              <w:t>воспитания.Рабочаяпрограммаразработананаоснове</w:t>
            </w:r>
            <w:r>
              <w:rPr>
                <w:sz w:val="24"/>
                <w:szCs w:val="24"/>
              </w:rPr>
              <w:t>УМК«Математика»МороМ.И.,БантоваМ.А.,БельтюковаГ.В.идругие,АО «Издательство «Просвещение» (</w:t>
            </w:r>
            <w:r>
              <w:rPr>
                <w:i/>
                <w:sz w:val="24"/>
                <w:szCs w:val="24"/>
              </w:rPr>
              <w:t xml:space="preserve">1.1.1.4.1.1.1.- 1.1.1.4.1.1.4. ФПУ утв. приказом Министерства просвещения РФ от 21сентября 2022 г. № 858), </w:t>
            </w:r>
            <w:r>
              <w:rPr>
                <w:sz w:val="24"/>
                <w:szCs w:val="24"/>
              </w:rPr>
              <w:t>программой НОО по математике (</w:t>
            </w:r>
            <w:r>
              <w:rPr>
                <w:i/>
                <w:sz w:val="24"/>
                <w:szCs w:val="24"/>
              </w:rPr>
              <w:t>одобрена решением ФУМО по общему образованию протокол 3/21от27.09.2021 г.).</w:t>
            </w:r>
          </w:p>
          <w:p w14:paraId="40399721">
            <w:pPr>
              <w:pStyle w:val="8"/>
              <w:numPr>
                <w:ilvl w:val="0"/>
                <w:numId w:val="4"/>
              </w:numPr>
              <w:tabs>
                <w:tab w:val="left" w:pos="830"/>
              </w:tabs>
              <w:ind w:right="99"/>
              <w:jc w:val="both"/>
              <w:rPr>
                <w:sz w:val="24"/>
                <w:szCs w:val="24"/>
              </w:rPr>
            </w:pPr>
            <w:r>
              <w:rPr>
                <w:sz w:val="24"/>
                <w:szCs w:val="24"/>
              </w:rPr>
              <w:t>Освоение начальных математических знаний — понимание значения величин и способов их измерения; использованиеарифметических способов для разрешения сюжетных ситуаций; формирование умения решать учебные и практическиезадачисредствамиматематики; работас алгоритмами выполненияарифметических действий.</w:t>
            </w:r>
          </w:p>
          <w:p w14:paraId="56EA7603">
            <w:pPr>
              <w:pStyle w:val="8"/>
              <w:numPr>
                <w:ilvl w:val="0"/>
                <w:numId w:val="4"/>
              </w:numPr>
              <w:tabs>
                <w:tab w:val="left" w:pos="830"/>
              </w:tabs>
              <w:spacing w:before="2"/>
              <w:ind w:right="96"/>
              <w:jc w:val="both"/>
              <w:rPr>
                <w:sz w:val="24"/>
                <w:szCs w:val="24"/>
              </w:rPr>
            </w:pPr>
            <w:r>
              <w:rPr>
                <w:sz w:val="24"/>
                <w:szCs w:val="24"/>
              </w:rPr>
              <w:t>Формирование функциональной математической грамотности младшего школьника, которая характеризуется наличиему него опыта решения учебно-познавательных и учебно-практических задач, построенных на понимании и примененииматематических отношений («часть-целое», «больше-меньше», «равно-неравно», «порядок»), смысла арифметическихдействий,зависимостей (работа, движение, продолжительность события).</w:t>
            </w:r>
          </w:p>
          <w:p w14:paraId="22A33DBF">
            <w:pPr>
              <w:pStyle w:val="8"/>
              <w:numPr>
                <w:ilvl w:val="0"/>
                <w:numId w:val="4"/>
              </w:numPr>
              <w:tabs>
                <w:tab w:val="left" w:pos="830"/>
              </w:tabs>
              <w:ind w:right="98"/>
              <w:jc w:val="both"/>
              <w:rPr>
                <w:sz w:val="24"/>
                <w:szCs w:val="24"/>
              </w:rPr>
            </w:pPr>
            <w:r>
              <w:rPr>
                <w:sz w:val="24"/>
                <w:szCs w:val="24"/>
              </w:rPr>
              <w:t>Обеспечениематематическогоразвитиямладшегошкольника—формированиеспособностикинтеллектуальнойдеятельности,пространственноговоображения,математическойречи;умениестроитьрассуждения,выбиратьаргументацию, различать верные (истинные) и неверные (ложные) утверждения, вести поиск информации (примеров,основанийдля упорядочения, вариантовидр.).</w:t>
            </w:r>
          </w:p>
          <w:p w14:paraId="51EFB9A3">
            <w:pPr>
              <w:pStyle w:val="8"/>
              <w:numPr>
                <w:ilvl w:val="0"/>
                <w:numId w:val="4"/>
              </w:numPr>
              <w:tabs>
                <w:tab w:val="left" w:pos="830"/>
              </w:tabs>
              <w:spacing w:before="1"/>
              <w:ind w:right="98"/>
              <w:jc w:val="both"/>
              <w:rPr>
                <w:sz w:val="24"/>
                <w:szCs w:val="24"/>
              </w:rPr>
            </w:pPr>
            <w:r>
              <w:rPr>
                <w:sz w:val="24"/>
                <w:szCs w:val="24"/>
              </w:rPr>
              <w:t>Становление учебно-познавательных мотивов и интереса к изучению математики и умственному труду; важнейшихкачествинтеллектуальнойдеятельности:теоретическогоипространственногомышления,воображения,математическойречи,ориентировки вматематических терминах ипонятиях;прочных</w:t>
            </w:r>
          </w:p>
          <w:p w14:paraId="0407EEC8">
            <w:pPr>
              <w:pStyle w:val="8"/>
              <w:numPr>
                <w:ilvl w:val="0"/>
                <w:numId w:val="4"/>
              </w:numPr>
              <w:tabs>
                <w:tab w:val="left" w:pos="830"/>
              </w:tabs>
              <w:spacing w:before="2"/>
              <w:ind w:hanging="361"/>
              <w:jc w:val="both"/>
              <w:rPr>
                <w:sz w:val="24"/>
                <w:szCs w:val="24"/>
              </w:rPr>
            </w:pPr>
            <w:r>
              <w:rPr>
                <w:sz w:val="24"/>
                <w:szCs w:val="24"/>
              </w:rPr>
              <w:t>навыковиспользованияматематическихзнанийвповседневнойжизни.</w:t>
            </w:r>
          </w:p>
          <w:p w14:paraId="42562C9A">
            <w:pPr>
              <w:pStyle w:val="8"/>
              <w:spacing w:before="1"/>
              <w:ind w:left="109"/>
              <w:jc w:val="both"/>
              <w:rPr>
                <w:sz w:val="24"/>
                <w:szCs w:val="24"/>
              </w:rPr>
            </w:pPr>
            <w:r>
              <w:rPr>
                <w:sz w:val="24"/>
                <w:szCs w:val="24"/>
              </w:rPr>
              <w:t>Наизучениепредмета“Математика”наступениначальногообщегообразованияотводится540часов:</w:t>
            </w:r>
          </w:p>
          <w:p w14:paraId="1874359B">
            <w:pPr>
              <w:pStyle w:val="8"/>
              <w:numPr>
                <w:ilvl w:val="0"/>
                <w:numId w:val="4"/>
              </w:numPr>
              <w:tabs>
                <w:tab w:val="left" w:pos="829"/>
                <w:tab w:val="left" w:pos="830"/>
              </w:tabs>
              <w:ind w:hanging="361"/>
              <w:rPr>
                <w:sz w:val="24"/>
                <w:szCs w:val="24"/>
              </w:rPr>
            </w:pPr>
            <w:r>
              <w:rPr>
                <w:sz w:val="24"/>
                <w:szCs w:val="24"/>
              </w:rPr>
              <w:t>1класс–132часа(4часавнеделю);</w:t>
            </w:r>
          </w:p>
          <w:p w14:paraId="12FD6F4E">
            <w:pPr>
              <w:pStyle w:val="8"/>
              <w:numPr>
                <w:ilvl w:val="0"/>
                <w:numId w:val="4"/>
              </w:numPr>
              <w:tabs>
                <w:tab w:val="left" w:pos="829"/>
                <w:tab w:val="left" w:pos="830"/>
              </w:tabs>
              <w:spacing w:before="1"/>
              <w:ind w:hanging="361"/>
              <w:rPr>
                <w:sz w:val="24"/>
                <w:szCs w:val="24"/>
              </w:rPr>
            </w:pPr>
            <w:r>
              <w:rPr>
                <w:sz w:val="24"/>
                <w:szCs w:val="24"/>
              </w:rPr>
              <w:t>2класс–136часов(4часавнеделю);</w:t>
            </w:r>
          </w:p>
          <w:p w14:paraId="4190FFBB">
            <w:pPr>
              <w:pStyle w:val="8"/>
              <w:numPr>
                <w:ilvl w:val="0"/>
                <w:numId w:val="4"/>
              </w:numPr>
              <w:tabs>
                <w:tab w:val="left" w:pos="829"/>
                <w:tab w:val="left" w:pos="830"/>
              </w:tabs>
              <w:spacing w:before="1"/>
              <w:ind w:hanging="361"/>
              <w:rPr>
                <w:sz w:val="24"/>
                <w:szCs w:val="24"/>
              </w:rPr>
            </w:pPr>
            <w:r>
              <w:rPr>
                <w:sz w:val="24"/>
                <w:szCs w:val="24"/>
              </w:rPr>
              <w:t>3класс–136часов(4часавнеделю);</w:t>
            </w:r>
          </w:p>
          <w:p w14:paraId="556B4963">
            <w:pPr>
              <w:pStyle w:val="8"/>
              <w:numPr>
                <w:ilvl w:val="0"/>
                <w:numId w:val="4"/>
              </w:numPr>
              <w:tabs>
                <w:tab w:val="left" w:pos="829"/>
                <w:tab w:val="left" w:pos="830"/>
              </w:tabs>
              <w:spacing w:line="257" w:lineRule="exact"/>
              <w:ind w:hanging="361"/>
              <w:rPr>
                <w:sz w:val="24"/>
                <w:szCs w:val="24"/>
              </w:rPr>
            </w:pPr>
            <w:r>
              <w:rPr>
                <w:sz w:val="24"/>
                <w:szCs w:val="24"/>
              </w:rPr>
              <w:t>4класс–136часов(4часавнеделю).</w:t>
            </w:r>
          </w:p>
        </w:tc>
      </w:tr>
      <w:tr w14:paraId="3AA3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405" w:type="dxa"/>
          </w:tcPr>
          <w:p w14:paraId="51D8B4CC">
            <w:pPr>
              <w:pStyle w:val="8"/>
              <w:spacing w:line="270" w:lineRule="atLeast"/>
              <w:ind w:left="852" w:right="157" w:hanging="665"/>
              <w:rPr>
                <w:b/>
                <w:sz w:val="24"/>
                <w:szCs w:val="24"/>
              </w:rPr>
            </w:pPr>
            <w:r>
              <w:rPr>
                <w:b/>
                <w:sz w:val="24"/>
                <w:szCs w:val="24"/>
              </w:rPr>
              <w:t>Окружающий мир (ФРП)</w:t>
            </w:r>
          </w:p>
        </w:tc>
        <w:tc>
          <w:tcPr>
            <w:tcW w:w="13327" w:type="dxa"/>
          </w:tcPr>
          <w:p w14:paraId="18E526EC">
            <w:pPr>
              <w:pStyle w:val="8"/>
              <w:spacing w:line="270" w:lineRule="atLeast"/>
              <w:ind w:left="109"/>
              <w:rPr>
                <w:sz w:val="24"/>
                <w:szCs w:val="24"/>
              </w:rPr>
            </w:pPr>
            <w:r>
              <w:rPr>
                <w:sz w:val="24"/>
                <w:szCs w:val="24"/>
              </w:rPr>
              <w:t>Рабочаяпрограммаучебногопредмета«Окружающиймир»(предметнаяобласть«Обществознаниеиестествознание»(«Окружающиймир»)науровненачальногообщегообразованиясоставленанаосновеТребованийкрезультатамосвоения</w:t>
            </w:r>
          </w:p>
        </w:tc>
      </w:tr>
    </w:tbl>
    <w:p w14:paraId="64653D3B">
      <w:pPr>
        <w:spacing w:line="270" w:lineRule="atLeast"/>
        <w:rPr>
          <w:sz w:val="24"/>
          <w:szCs w:val="24"/>
        </w:rPr>
        <w:sectPr>
          <w:pgSz w:w="16840" w:h="11910" w:orient="landscape"/>
          <w:pgMar w:top="420" w:right="440" w:bottom="280" w:left="440" w:header="720" w:footer="720" w:gutter="0"/>
          <w:cols w:space="720" w:num="1"/>
        </w:sectPr>
      </w:pP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54116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2" w:hRule="atLeast"/>
        </w:trPr>
        <w:tc>
          <w:tcPr>
            <w:tcW w:w="2405" w:type="dxa"/>
          </w:tcPr>
          <w:p w14:paraId="32B67497">
            <w:pPr>
              <w:pStyle w:val="8"/>
              <w:rPr>
                <w:sz w:val="24"/>
                <w:szCs w:val="24"/>
              </w:rPr>
            </w:pPr>
          </w:p>
        </w:tc>
        <w:tc>
          <w:tcPr>
            <w:tcW w:w="13327" w:type="dxa"/>
          </w:tcPr>
          <w:p w14:paraId="1F94405B">
            <w:pPr>
              <w:pStyle w:val="8"/>
              <w:ind w:left="109" w:right="55"/>
              <w:jc w:val="both"/>
              <w:rPr>
                <w:sz w:val="24"/>
                <w:szCs w:val="24"/>
              </w:rPr>
            </w:pPr>
            <w:r>
              <w:rPr>
                <w:sz w:val="24"/>
                <w:szCs w:val="24"/>
              </w:rPr>
              <w:t>программы начального общего образования Федерального государственного образовательного стандарта начального общегообразования,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федеральнойрабочейпрограмме воспитания.</w:t>
            </w:r>
          </w:p>
          <w:p w14:paraId="2C2A58DA">
            <w:pPr>
              <w:pStyle w:val="8"/>
              <w:ind w:left="109"/>
              <w:jc w:val="both"/>
              <w:rPr>
                <w:sz w:val="24"/>
                <w:szCs w:val="24"/>
              </w:rPr>
            </w:pPr>
            <w:r>
              <w:rPr>
                <w:sz w:val="24"/>
                <w:szCs w:val="24"/>
              </w:rPr>
              <w:t>Изучениеокружающегомиранаправленонадостижениеследующихцелей:</w:t>
            </w:r>
          </w:p>
          <w:p w14:paraId="2A484910">
            <w:pPr>
              <w:pStyle w:val="8"/>
              <w:numPr>
                <w:ilvl w:val="0"/>
                <w:numId w:val="5"/>
              </w:numPr>
              <w:tabs>
                <w:tab w:val="left" w:pos="830"/>
              </w:tabs>
              <w:ind w:right="96"/>
              <w:jc w:val="both"/>
              <w:rPr>
                <w:sz w:val="24"/>
                <w:szCs w:val="24"/>
              </w:rPr>
            </w:pPr>
            <w:r>
              <w:rPr>
                <w:sz w:val="24"/>
                <w:szCs w:val="24"/>
              </w:rPr>
              <w:t>формированиецелостноговзгляданамир,осознаниеместавнёмчеловеканаосновецелостноговзгляданаокружающиймир(природнуюисоциальнуюсредуобитания);освоениеестественнонаучных,обществоведческих,нравственно-этическихпонятий,представленныхвсодержании программыпоокружающему миру;</w:t>
            </w:r>
          </w:p>
          <w:p w14:paraId="4911B5D5">
            <w:pPr>
              <w:pStyle w:val="8"/>
              <w:numPr>
                <w:ilvl w:val="0"/>
                <w:numId w:val="5"/>
              </w:numPr>
              <w:tabs>
                <w:tab w:val="left" w:pos="830"/>
              </w:tabs>
              <w:ind w:hanging="361"/>
              <w:jc w:val="both"/>
              <w:rPr>
                <w:sz w:val="24"/>
                <w:szCs w:val="24"/>
              </w:rPr>
            </w:pPr>
            <w:r>
              <w:rPr>
                <w:sz w:val="24"/>
                <w:szCs w:val="24"/>
              </w:rPr>
              <w:t>формированиеценностиздоровьячеловека,егосохраненияиукрепления,приверженностиздоровомуобразу жизни;</w:t>
            </w:r>
          </w:p>
          <w:p w14:paraId="732004D3">
            <w:pPr>
              <w:pStyle w:val="8"/>
              <w:numPr>
                <w:ilvl w:val="0"/>
                <w:numId w:val="5"/>
              </w:numPr>
              <w:tabs>
                <w:tab w:val="left" w:pos="830"/>
              </w:tabs>
              <w:ind w:right="97"/>
              <w:jc w:val="both"/>
              <w:rPr>
                <w:sz w:val="24"/>
                <w:szCs w:val="24"/>
              </w:rPr>
            </w:pPr>
            <w:r>
              <w:rPr>
                <w:sz w:val="24"/>
                <w:szCs w:val="24"/>
              </w:rPr>
              <w:t>развитие умений и навыков применять полученные знания в реальной учебной и жизненной практике, связанной как споисково-исследовательскойдеятельностью(наблюдения,опыты,трудоваядеятельность),такистворческимиспользованиемприобретенныхзнанийвречевой, изобразительной,художественнойдеятельности;</w:t>
            </w:r>
          </w:p>
          <w:p w14:paraId="30F3A485">
            <w:pPr>
              <w:pStyle w:val="8"/>
              <w:numPr>
                <w:ilvl w:val="0"/>
                <w:numId w:val="5"/>
              </w:numPr>
              <w:tabs>
                <w:tab w:val="left" w:pos="830"/>
              </w:tabs>
              <w:spacing w:before="1"/>
              <w:ind w:right="101"/>
              <w:jc w:val="both"/>
              <w:rPr>
                <w:sz w:val="24"/>
                <w:szCs w:val="24"/>
              </w:rPr>
            </w:pPr>
            <w:r>
              <w:rPr>
                <w:sz w:val="24"/>
                <w:szCs w:val="24"/>
              </w:rPr>
              <w:t>духовно-нравственноеразвитиеивоспитаниеличностигражданинаРоссийскойФедерации,пониманиесвоейпринадлежностик Российскому государству, определённомуэтносу;</w:t>
            </w:r>
          </w:p>
          <w:p w14:paraId="2AAFA4CE">
            <w:pPr>
              <w:pStyle w:val="8"/>
              <w:numPr>
                <w:ilvl w:val="0"/>
                <w:numId w:val="5"/>
              </w:numPr>
              <w:tabs>
                <w:tab w:val="left" w:pos="830"/>
              </w:tabs>
              <w:ind w:hanging="361"/>
              <w:jc w:val="both"/>
              <w:rPr>
                <w:sz w:val="24"/>
                <w:szCs w:val="24"/>
              </w:rPr>
            </w:pPr>
            <w:r>
              <w:rPr>
                <w:sz w:val="24"/>
                <w:szCs w:val="24"/>
              </w:rPr>
              <w:t>проявлениеуважениякистории,культуре,традициямнародовРоссийскойФедерации;</w:t>
            </w:r>
          </w:p>
          <w:p w14:paraId="7BBC6D26">
            <w:pPr>
              <w:pStyle w:val="8"/>
              <w:numPr>
                <w:ilvl w:val="0"/>
                <w:numId w:val="5"/>
              </w:numPr>
              <w:tabs>
                <w:tab w:val="left" w:pos="830"/>
                <w:tab w:val="left" w:pos="11352"/>
              </w:tabs>
              <w:ind w:right="97"/>
              <w:jc w:val="both"/>
              <w:rPr>
                <w:sz w:val="24"/>
                <w:szCs w:val="24"/>
              </w:rPr>
            </w:pPr>
            <w:r>
              <w:rPr>
                <w:sz w:val="24"/>
                <w:szCs w:val="24"/>
              </w:rPr>
              <w:t>освоение обучающимися мирового культурного опыта по созданию общечеловеческих ценностей, законов и правилпостроения</w:t>
            </w:r>
            <w:r>
              <w:rPr>
                <w:sz w:val="24"/>
                <w:szCs w:val="24"/>
              </w:rPr>
              <w:tab/>
            </w:r>
            <w:r>
              <w:rPr>
                <w:spacing w:val="-1"/>
                <w:sz w:val="24"/>
                <w:szCs w:val="24"/>
              </w:rPr>
              <w:t>взаимоотношений</w:t>
            </w:r>
          </w:p>
          <w:p w14:paraId="01A3A22D">
            <w:pPr>
              <w:pStyle w:val="8"/>
              <w:ind w:left="829"/>
              <w:jc w:val="both"/>
              <w:rPr>
                <w:sz w:val="24"/>
                <w:szCs w:val="24"/>
              </w:rPr>
            </w:pPr>
            <w:r>
              <w:rPr>
                <w:sz w:val="24"/>
                <w:szCs w:val="24"/>
              </w:rPr>
              <w:t>всоциуме;</w:t>
            </w:r>
          </w:p>
          <w:p w14:paraId="431B1707">
            <w:pPr>
              <w:pStyle w:val="8"/>
              <w:numPr>
                <w:ilvl w:val="0"/>
                <w:numId w:val="5"/>
              </w:numPr>
              <w:tabs>
                <w:tab w:val="left" w:pos="830"/>
              </w:tabs>
              <w:ind w:right="98"/>
              <w:jc w:val="both"/>
              <w:rPr>
                <w:sz w:val="24"/>
                <w:szCs w:val="24"/>
              </w:rPr>
            </w:pPr>
            <w:r>
              <w:rPr>
                <w:sz w:val="24"/>
                <w:szCs w:val="24"/>
              </w:rPr>
              <w:t>обогащениедуховногоопытаобучающихся,развитиеспособностиребёнкаксоциализациинаосновепринятиягуманистическихнормжизни,приобретениеопытаэмоционально-положительногоотношениякприродевсоответствиисэкологическими нормамиповедения;</w:t>
            </w:r>
          </w:p>
          <w:p w14:paraId="282E1948">
            <w:pPr>
              <w:pStyle w:val="8"/>
              <w:numPr>
                <w:ilvl w:val="0"/>
                <w:numId w:val="5"/>
              </w:numPr>
              <w:tabs>
                <w:tab w:val="left" w:pos="830"/>
              </w:tabs>
              <w:ind w:right="98"/>
              <w:jc w:val="both"/>
              <w:rPr>
                <w:sz w:val="24"/>
                <w:szCs w:val="24"/>
              </w:rPr>
            </w:pPr>
            <w:r>
              <w:rPr>
                <w:sz w:val="24"/>
                <w:szCs w:val="24"/>
              </w:rPr>
              <w:t>становление навыков повседневного проявления культуры общения, гуманного отношения к людям, уважительногоотношенияк ихвзглядам, мнениюииндивидуальности.</w:t>
            </w:r>
          </w:p>
          <w:p w14:paraId="533AE897">
            <w:pPr>
              <w:pStyle w:val="8"/>
              <w:ind w:left="109" w:right="101"/>
              <w:jc w:val="both"/>
              <w:rPr>
                <w:sz w:val="24"/>
                <w:szCs w:val="24"/>
              </w:rPr>
            </w:pPr>
            <w:r>
              <w:rPr>
                <w:sz w:val="24"/>
                <w:szCs w:val="24"/>
              </w:rPr>
              <w:t>Рабочая программа разработана на основе ФГОС НОО 2021 г., планируемых результатов начального общего образования всоответствиис ООПНОО,УП, УМК«Окружающий мир»ПлешаковА.А. (1 - 4 классы).</w:t>
            </w:r>
          </w:p>
          <w:p w14:paraId="57312753">
            <w:pPr>
              <w:pStyle w:val="8"/>
              <w:ind w:left="109" w:right="97"/>
              <w:jc w:val="both"/>
              <w:rPr>
                <w:sz w:val="24"/>
                <w:szCs w:val="24"/>
              </w:rPr>
            </w:pPr>
            <w:r>
              <w:rPr>
                <w:sz w:val="24"/>
                <w:szCs w:val="24"/>
              </w:rPr>
              <w:t>Содержаниерабочейпрограммыучебногопредмета«Окружающиймир»наступениначальногообщегообразованияпредусматривает в 1, 2, 3, 4 классах изучение программного материала в рамках разделов “Человек и общество”, “Человек иприрода”,“Правила безопасности жизнедеятельности”.</w:t>
            </w:r>
          </w:p>
          <w:p w14:paraId="581053F9">
            <w:pPr>
              <w:pStyle w:val="8"/>
              <w:spacing w:before="1"/>
              <w:ind w:left="109"/>
              <w:jc w:val="both"/>
              <w:rPr>
                <w:sz w:val="24"/>
                <w:szCs w:val="24"/>
              </w:rPr>
            </w:pPr>
            <w:r>
              <w:rPr>
                <w:sz w:val="24"/>
                <w:szCs w:val="24"/>
              </w:rPr>
              <w:t>Наизучение предмета“Окружающиймир”наступениначальногообщегообразованияотводится270часов:</w:t>
            </w:r>
          </w:p>
          <w:p w14:paraId="72718DF3">
            <w:pPr>
              <w:pStyle w:val="8"/>
              <w:numPr>
                <w:ilvl w:val="0"/>
                <w:numId w:val="5"/>
              </w:numPr>
              <w:tabs>
                <w:tab w:val="left" w:pos="829"/>
                <w:tab w:val="left" w:pos="830"/>
              </w:tabs>
              <w:ind w:hanging="361"/>
              <w:rPr>
                <w:sz w:val="24"/>
                <w:szCs w:val="24"/>
              </w:rPr>
            </w:pPr>
            <w:r>
              <w:rPr>
                <w:sz w:val="24"/>
                <w:szCs w:val="24"/>
              </w:rPr>
              <w:t>1класс–66часов(2часавнеделю);</w:t>
            </w:r>
          </w:p>
          <w:p w14:paraId="59396BCD">
            <w:pPr>
              <w:pStyle w:val="8"/>
              <w:numPr>
                <w:ilvl w:val="0"/>
                <w:numId w:val="5"/>
              </w:numPr>
              <w:tabs>
                <w:tab w:val="left" w:pos="829"/>
                <w:tab w:val="left" w:pos="830"/>
              </w:tabs>
              <w:spacing w:before="1"/>
              <w:ind w:hanging="361"/>
              <w:rPr>
                <w:sz w:val="24"/>
                <w:szCs w:val="24"/>
              </w:rPr>
            </w:pPr>
            <w:r>
              <w:rPr>
                <w:sz w:val="24"/>
                <w:szCs w:val="24"/>
              </w:rPr>
              <w:t>2класс–68часов(2часавнеделю);</w:t>
            </w:r>
          </w:p>
          <w:p w14:paraId="4B4F88FD">
            <w:pPr>
              <w:pStyle w:val="8"/>
              <w:numPr>
                <w:ilvl w:val="0"/>
                <w:numId w:val="5"/>
              </w:numPr>
              <w:tabs>
                <w:tab w:val="left" w:pos="829"/>
                <w:tab w:val="left" w:pos="830"/>
              </w:tabs>
              <w:ind w:hanging="361"/>
              <w:rPr>
                <w:sz w:val="24"/>
                <w:szCs w:val="24"/>
              </w:rPr>
            </w:pPr>
            <w:r>
              <w:rPr>
                <w:sz w:val="24"/>
                <w:szCs w:val="24"/>
              </w:rPr>
              <w:t>3класс–68часов(2часавнеделю);</w:t>
            </w:r>
          </w:p>
          <w:p w14:paraId="55DC9129">
            <w:pPr>
              <w:pStyle w:val="8"/>
              <w:numPr>
                <w:ilvl w:val="0"/>
                <w:numId w:val="5"/>
              </w:numPr>
              <w:tabs>
                <w:tab w:val="left" w:pos="829"/>
                <w:tab w:val="left" w:pos="830"/>
              </w:tabs>
              <w:spacing w:before="1" w:line="257" w:lineRule="exact"/>
              <w:ind w:hanging="361"/>
              <w:rPr>
                <w:sz w:val="24"/>
                <w:szCs w:val="24"/>
              </w:rPr>
            </w:pPr>
            <w:r>
              <w:rPr>
                <w:sz w:val="24"/>
                <w:szCs w:val="24"/>
              </w:rPr>
              <w:t>4класс–68часов(2часавнеделю).</w:t>
            </w:r>
          </w:p>
        </w:tc>
      </w:tr>
      <w:tr w14:paraId="504A1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2405" w:type="dxa"/>
          </w:tcPr>
          <w:p w14:paraId="0DD786B3">
            <w:pPr>
              <w:pStyle w:val="8"/>
              <w:rPr>
                <w:b/>
                <w:sz w:val="24"/>
                <w:szCs w:val="24"/>
              </w:rPr>
            </w:pPr>
          </w:p>
          <w:p w14:paraId="63C36ECF">
            <w:pPr>
              <w:pStyle w:val="8"/>
              <w:rPr>
                <w:b/>
                <w:sz w:val="24"/>
                <w:szCs w:val="24"/>
              </w:rPr>
            </w:pPr>
          </w:p>
          <w:p w14:paraId="27AA428B">
            <w:pPr>
              <w:pStyle w:val="8"/>
              <w:ind w:left="160"/>
              <w:rPr>
                <w:b/>
                <w:sz w:val="24"/>
                <w:szCs w:val="24"/>
              </w:rPr>
            </w:pPr>
            <w:r>
              <w:rPr>
                <w:b/>
                <w:sz w:val="24"/>
                <w:szCs w:val="24"/>
              </w:rPr>
              <w:t>Английский</w:t>
            </w:r>
          </w:p>
          <w:p w14:paraId="65CDCE77">
            <w:pPr>
              <w:pStyle w:val="8"/>
              <w:ind w:left="160"/>
              <w:rPr>
                <w:b/>
                <w:sz w:val="24"/>
                <w:szCs w:val="24"/>
              </w:rPr>
            </w:pPr>
            <w:r>
              <w:rPr>
                <w:b/>
                <w:sz w:val="24"/>
                <w:szCs w:val="24"/>
              </w:rPr>
              <w:t>язык</w:t>
            </w:r>
          </w:p>
        </w:tc>
        <w:tc>
          <w:tcPr>
            <w:tcW w:w="13327" w:type="dxa"/>
          </w:tcPr>
          <w:p w14:paraId="6DAFF80C">
            <w:pPr>
              <w:pStyle w:val="8"/>
              <w:ind w:left="109" w:right="55"/>
              <w:jc w:val="both"/>
              <w:rPr>
                <w:sz w:val="24"/>
                <w:szCs w:val="24"/>
              </w:rPr>
            </w:pPr>
            <w:r>
              <w:rPr>
                <w:sz w:val="24"/>
                <w:szCs w:val="24"/>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ориентирована на на целевые приоритеты, сформулированные в федеральной рабочей программе воспитания.</w:t>
            </w:r>
          </w:p>
          <w:p w14:paraId="1541A3D2">
            <w:pPr>
              <w:pStyle w:val="8"/>
              <w:spacing w:line="276" w:lineRule="exact"/>
              <w:ind w:left="109" w:right="97"/>
              <w:jc w:val="both"/>
              <w:rPr>
                <w:sz w:val="24"/>
                <w:szCs w:val="24"/>
              </w:rPr>
            </w:pPr>
            <w:r>
              <w:rPr>
                <w:sz w:val="24"/>
                <w:szCs w:val="24"/>
              </w:rPr>
              <w:t xml:space="preserve">Программа учебного предмета «Иностранный язык (английский язык)» содержит следующие разделы: 1. пояснительная записка; 2. содержание обучения; 3. планируемые результаты освоения программы по иностранному (английскому) языку на уровне начального общего образования; 4. тематическое планирование; 5. поурочное планирование; 6. учебно-методическое обеспечение образовательного процесса, которое включает в себя обязательные учебные материалы для ученика, методические материалы для учителя, цифровые образовательные ресурсы и ресурсы сети интернет.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w:t>
            </w:r>
          </w:p>
          <w:p w14:paraId="47C0F0EA">
            <w:pPr>
              <w:pStyle w:val="8"/>
              <w:spacing w:line="276" w:lineRule="exact"/>
              <w:ind w:left="109" w:right="97"/>
              <w:jc w:val="both"/>
              <w:rPr>
                <w:sz w:val="24"/>
                <w:szCs w:val="24"/>
              </w:rPr>
            </w:pPr>
            <w:r>
              <w:rPr>
                <w:sz w:val="24"/>
                <w:szCs w:val="24"/>
              </w:rPr>
              <w:t>Изучение иностранного языка в общеобразовательной организации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0F2D91D">
            <w:pPr>
              <w:pStyle w:val="8"/>
              <w:ind w:left="109"/>
              <w:jc w:val="both"/>
              <w:rPr>
                <w:sz w:val="24"/>
                <w:szCs w:val="24"/>
              </w:rPr>
            </w:pPr>
            <w:r>
              <w:rPr>
                <w:sz w:val="24"/>
                <w:szCs w:val="24"/>
              </w:rPr>
              <w:t>Наизучение предмета“Иностранный язык”на ступени начального общего образования отводится 204 часа:</w:t>
            </w:r>
          </w:p>
          <w:p w14:paraId="305ED1A8">
            <w:pPr>
              <w:pStyle w:val="8"/>
              <w:numPr>
                <w:ilvl w:val="0"/>
                <w:numId w:val="6"/>
              </w:numPr>
              <w:tabs>
                <w:tab w:val="left" w:pos="829"/>
                <w:tab w:val="left" w:pos="830"/>
              </w:tabs>
              <w:ind w:hanging="361"/>
              <w:rPr>
                <w:sz w:val="24"/>
                <w:szCs w:val="24"/>
              </w:rPr>
            </w:pPr>
            <w:r>
              <w:rPr>
                <w:sz w:val="24"/>
                <w:szCs w:val="24"/>
              </w:rPr>
              <w:t>2 класс–68 часов (2 часа в неделю);</w:t>
            </w:r>
          </w:p>
          <w:p w14:paraId="07CB36DC">
            <w:pPr>
              <w:pStyle w:val="8"/>
              <w:numPr>
                <w:ilvl w:val="0"/>
                <w:numId w:val="6"/>
              </w:numPr>
              <w:tabs>
                <w:tab w:val="left" w:pos="829"/>
                <w:tab w:val="left" w:pos="830"/>
              </w:tabs>
              <w:spacing w:before="2"/>
              <w:ind w:hanging="361"/>
              <w:rPr>
                <w:sz w:val="24"/>
                <w:szCs w:val="24"/>
              </w:rPr>
            </w:pPr>
            <w:r>
              <w:rPr>
                <w:sz w:val="24"/>
                <w:szCs w:val="24"/>
              </w:rPr>
              <w:t>3 класс–68 часов (2 часа в неделю);</w:t>
            </w:r>
          </w:p>
          <w:p w14:paraId="6243B051">
            <w:pPr>
              <w:pStyle w:val="8"/>
              <w:spacing w:line="276" w:lineRule="exact"/>
              <w:ind w:left="109" w:right="97"/>
              <w:jc w:val="both"/>
              <w:rPr>
                <w:i/>
                <w:sz w:val="24"/>
                <w:szCs w:val="24"/>
              </w:rPr>
            </w:pPr>
            <w:r>
              <w:rPr>
                <w:sz w:val="24"/>
                <w:szCs w:val="24"/>
              </w:rPr>
              <w:t>4 класс–68 часов (2 часа в неделю).</w:t>
            </w:r>
          </w:p>
        </w:tc>
      </w:tr>
    </w:tbl>
    <w:p w14:paraId="7931E8AC">
      <w:pPr>
        <w:spacing w:line="276" w:lineRule="exact"/>
        <w:jc w:val="both"/>
        <w:rPr>
          <w:sz w:val="24"/>
          <w:szCs w:val="24"/>
        </w:rPr>
        <w:sectPr>
          <w:pgSz w:w="16840" w:h="11910" w:orient="landscape"/>
          <w:pgMar w:top="420" w:right="440" w:bottom="280" w:left="440" w:header="720" w:footer="720" w:gutter="0"/>
          <w:cols w:space="720" w:num="1"/>
        </w:sectPr>
      </w:pP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2DBF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2405" w:type="dxa"/>
          </w:tcPr>
          <w:p w14:paraId="077D0723">
            <w:pPr>
              <w:pStyle w:val="8"/>
              <w:rPr>
                <w:b/>
                <w:sz w:val="24"/>
                <w:szCs w:val="24"/>
              </w:rPr>
            </w:pPr>
            <w:bookmarkStart w:id="0" w:name="_GoBack"/>
            <w:bookmarkEnd w:id="0"/>
          </w:p>
          <w:p w14:paraId="4C9A00C7">
            <w:pPr>
              <w:pStyle w:val="8"/>
              <w:rPr>
                <w:b/>
                <w:sz w:val="24"/>
                <w:szCs w:val="24"/>
              </w:rPr>
            </w:pPr>
          </w:p>
          <w:p w14:paraId="5CF151A8">
            <w:pPr>
              <w:pStyle w:val="8"/>
              <w:rPr>
                <w:b/>
                <w:sz w:val="24"/>
                <w:szCs w:val="24"/>
              </w:rPr>
            </w:pPr>
          </w:p>
          <w:p w14:paraId="365B89AB">
            <w:pPr>
              <w:pStyle w:val="8"/>
              <w:rPr>
                <w:b/>
                <w:sz w:val="24"/>
                <w:szCs w:val="24"/>
              </w:rPr>
            </w:pPr>
          </w:p>
          <w:p w14:paraId="320A5FFC">
            <w:pPr>
              <w:pStyle w:val="8"/>
              <w:spacing w:before="187"/>
              <w:ind w:left="146" w:right="133"/>
              <w:jc w:val="center"/>
              <w:rPr>
                <w:b/>
                <w:sz w:val="24"/>
                <w:szCs w:val="24"/>
              </w:rPr>
            </w:pPr>
            <w:r>
              <w:rPr>
                <w:b/>
                <w:sz w:val="24"/>
                <w:szCs w:val="24"/>
              </w:rPr>
              <w:t>«Основырелигиозныхкультур и светскойэтики»</w:t>
            </w:r>
          </w:p>
          <w:p w14:paraId="71227F49">
            <w:pPr>
              <w:pStyle w:val="8"/>
              <w:ind w:left="144" w:right="133"/>
              <w:jc w:val="center"/>
              <w:rPr>
                <w:b/>
                <w:sz w:val="24"/>
                <w:szCs w:val="24"/>
              </w:rPr>
            </w:pPr>
            <w:r>
              <w:rPr>
                <w:b/>
                <w:sz w:val="24"/>
                <w:szCs w:val="24"/>
              </w:rPr>
              <w:t>(ОРКСЭ)</w:t>
            </w:r>
          </w:p>
        </w:tc>
        <w:tc>
          <w:tcPr>
            <w:tcW w:w="13327" w:type="dxa"/>
          </w:tcPr>
          <w:p w14:paraId="16B17106">
            <w:pPr>
              <w:pStyle w:val="8"/>
              <w:ind w:left="109" w:right="96"/>
              <w:jc w:val="both"/>
              <w:rPr>
                <w:sz w:val="24"/>
                <w:szCs w:val="24"/>
              </w:rPr>
            </w:pPr>
            <w:r>
              <w:rPr>
                <w:sz w:val="24"/>
                <w:szCs w:val="24"/>
              </w:rPr>
              <w:t>Рабочая программа по предметной области (учебному предмету) «Основы религиозных культур и светской этики»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 представленных в Федеральном государственном образовательном стандартеначальногообщегообразования(</w:t>
            </w:r>
            <w:r>
              <w:rPr>
                <w:i/>
                <w:sz w:val="24"/>
                <w:szCs w:val="24"/>
              </w:rPr>
              <w:t>ПриказМинпросвещенияРоссииот31052021№286</w:t>
            </w:r>
            <w:r>
              <w:rPr>
                <w:sz w:val="24"/>
                <w:szCs w:val="24"/>
              </w:rPr>
              <w:t>),атакжефедеральнойрабочейпрограммывоспитания.</w:t>
            </w:r>
          </w:p>
          <w:p w14:paraId="79841D64">
            <w:pPr>
              <w:pStyle w:val="8"/>
              <w:ind w:left="109"/>
              <w:jc w:val="both"/>
              <w:rPr>
                <w:sz w:val="24"/>
                <w:szCs w:val="24"/>
              </w:rPr>
            </w:pPr>
            <w:r>
              <w:rPr>
                <w:sz w:val="24"/>
                <w:szCs w:val="24"/>
              </w:rPr>
              <w:t>ОсновнымизадачамиОРКСЭявляются:</w:t>
            </w:r>
          </w:p>
          <w:p w14:paraId="6FF8D59B">
            <w:pPr>
              <w:pStyle w:val="8"/>
              <w:numPr>
                <w:ilvl w:val="0"/>
                <w:numId w:val="7"/>
              </w:numPr>
              <w:tabs>
                <w:tab w:val="left" w:pos="830"/>
              </w:tabs>
              <w:ind w:right="98"/>
              <w:jc w:val="both"/>
              <w:rPr>
                <w:sz w:val="24"/>
                <w:szCs w:val="24"/>
              </w:rPr>
            </w:pPr>
            <w:r>
              <w:rPr>
                <w:spacing w:val="-1"/>
                <w:sz w:val="24"/>
                <w:szCs w:val="24"/>
              </w:rPr>
              <w:t>знакомствообучающихся</w:t>
            </w:r>
            <w:r>
              <w:rPr>
                <w:sz w:val="24"/>
                <w:szCs w:val="24"/>
              </w:rPr>
              <w:t>сосновамиправославной,мусульманской,буддийской,иудейскойкультур,основамимировыхрелигиозныхкультур и светскойэтикиповыборуродителей (законныхпредставителей);</w:t>
            </w:r>
          </w:p>
          <w:p w14:paraId="4C3C12AD">
            <w:pPr>
              <w:pStyle w:val="8"/>
              <w:numPr>
                <w:ilvl w:val="0"/>
                <w:numId w:val="7"/>
              </w:numPr>
              <w:tabs>
                <w:tab w:val="left" w:pos="830"/>
              </w:tabs>
              <w:spacing w:before="2"/>
              <w:ind w:hanging="361"/>
              <w:jc w:val="both"/>
              <w:rPr>
                <w:sz w:val="24"/>
                <w:szCs w:val="24"/>
              </w:rPr>
            </w:pPr>
            <w:r>
              <w:rPr>
                <w:sz w:val="24"/>
                <w:szCs w:val="24"/>
              </w:rPr>
              <w:t>развитиепредставленийобучающихсяозначениинравственныхнормиценностейвжизниличности,семьи,общества;</w:t>
            </w:r>
          </w:p>
          <w:p w14:paraId="6F1472BF">
            <w:pPr>
              <w:pStyle w:val="8"/>
              <w:numPr>
                <w:ilvl w:val="0"/>
                <w:numId w:val="7"/>
              </w:numPr>
              <w:tabs>
                <w:tab w:val="left" w:pos="830"/>
              </w:tabs>
              <w:spacing w:before="1"/>
              <w:ind w:right="100"/>
              <w:jc w:val="both"/>
              <w:rPr>
                <w:sz w:val="24"/>
                <w:szCs w:val="24"/>
              </w:rPr>
            </w:pPr>
            <w:r>
              <w:rPr>
                <w:sz w:val="24"/>
                <w:szCs w:val="24"/>
              </w:rPr>
              <w:t>обобщение знаний, понятий и представлений о духовной культуре и морали, ранее полученных в начальной школе,формированиеценностно-смысловойсферыличностисучётоммировоззренческихикультурныхособенностейипотребностейсемьи;</w:t>
            </w:r>
          </w:p>
          <w:p w14:paraId="7AABCC9D">
            <w:pPr>
              <w:pStyle w:val="8"/>
              <w:numPr>
                <w:ilvl w:val="0"/>
                <w:numId w:val="7"/>
              </w:numPr>
              <w:tabs>
                <w:tab w:val="left" w:pos="830"/>
              </w:tabs>
              <w:ind w:right="100"/>
              <w:jc w:val="both"/>
              <w:rPr>
                <w:sz w:val="24"/>
                <w:szCs w:val="24"/>
              </w:rPr>
            </w:pPr>
            <w:r>
              <w:rPr>
                <w:sz w:val="24"/>
                <w:szCs w:val="24"/>
              </w:rPr>
              <w:t>развитие способностей обучающихся к общению в полиэтничной, разно мировоззренческой и многоконфессиональнойсреденаосновевзаимногоуважения идиалога.</w:t>
            </w:r>
          </w:p>
          <w:p w14:paraId="0AF1EC48">
            <w:pPr>
              <w:pStyle w:val="8"/>
              <w:spacing w:before="2" w:line="255" w:lineRule="exact"/>
              <w:ind w:left="829"/>
              <w:jc w:val="both"/>
              <w:rPr>
                <w:sz w:val="24"/>
                <w:szCs w:val="24"/>
              </w:rPr>
            </w:pPr>
            <w:r>
              <w:rPr>
                <w:sz w:val="24"/>
                <w:szCs w:val="24"/>
              </w:rPr>
              <w:t>ОРКСЭ изучается в 4классе,один час в неделю(34ч).</w:t>
            </w:r>
          </w:p>
        </w:tc>
      </w:tr>
      <w:tr w14:paraId="72E0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2405" w:type="dxa"/>
          </w:tcPr>
          <w:p w14:paraId="16BE5B27">
            <w:pPr>
              <w:pStyle w:val="8"/>
              <w:rPr>
                <w:b/>
                <w:sz w:val="24"/>
                <w:szCs w:val="24"/>
              </w:rPr>
            </w:pPr>
          </w:p>
          <w:p w14:paraId="12E04E54">
            <w:pPr>
              <w:pStyle w:val="8"/>
              <w:rPr>
                <w:b/>
                <w:sz w:val="24"/>
                <w:szCs w:val="24"/>
              </w:rPr>
            </w:pPr>
          </w:p>
          <w:p w14:paraId="15F3D530">
            <w:pPr>
              <w:pStyle w:val="8"/>
              <w:rPr>
                <w:b/>
                <w:sz w:val="24"/>
                <w:szCs w:val="24"/>
              </w:rPr>
            </w:pPr>
          </w:p>
          <w:p w14:paraId="64D460AB">
            <w:pPr>
              <w:pStyle w:val="8"/>
              <w:spacing w:before="207"/>
              <w:ind w:left="661" w:right="240" w:hanging="389"/>
              <w:rPr>
                <w:b/>
                <w:sz w:val="24"/>
                <w:szCs w:val="24"/>
              </w:rPr>
            </w:pPr>
            <w:r>
              <w:rPr>
                <w:b/>
                <w:sz w:val="24"/>
                <w:szCs w:val="24"/>
              </w:rPr>
              <w:t>Изобразительноеискусство</w:t>
            </w:r>
          </w:p>
        </w:tc>
        <w:tc>
          <w:tcPr>
            <w:tcW w:w="13327" w:type="dxa"/>
          </w:tcPr>
          <w:p w14:paraId="734BF084">
            <w:pPr>
              <w:pStyle w:val="8"/>
              <w:spacing w:before="1"/>
              <w:ind w:left="109"/>
              <w:jc w:val="both"/>
              <w:rPr>
                <w:sz w:val="24"/>
                <w:szCs w:val="24"/>
              </w:rPr>
            </w:pPr>
            <w:r>
              <w:rPr>
                <w:sz w:val="24"/>
                <w:szCs w:val="24"/>
              </w:rPr>
              <w:t>Рабочаяпрограммапоизобразительномуискусствунауровненачальногообщегообразованиясоставленанаоснове</w:t>
            </w:r>
          </w:p>
          <w:p w14:paraId="63527612">
            <w:pPr>
              <w:pStyle w:val="8"/>
              <w:ind w:left="109" w:right="98"/>
              <w:jc w:val="both"/>
              <w:rPr>
                <w:sz w:val="24"/>
                <w:szCs w:val="24"/>
              </w:rPr>
            </w:pPr>
            <w:r>
              <w:rPr>
                <w:sz w:val="24"/>
                <w:szCs w:val="24"/>
              </w:rPr>
              <w:t>«Требованийкрезультатамосвоенияосновнойобразовательнойпрограммы»,представленныхвФедеральномгосударственном</w:t>
            </w:r>
            <w:r>
              <w:rPr>
                <w:spacing w:val="-1"/>
                <w:sz w:val="24"/>
                <w:szCs w:val="24"/>
              </w:rPr>
              <w:t>образовательномстандарте</w:t>
            </w:r>
            <w:r>
              <w:rPr>
                <w:sz w:val="24"/>
                <w:szCs w:val="24"/>
              </w:rPr>
              <w:t>начальногообщегообразования,атакжеориентировананацелевыеприоритеты,сформулированныевфедеральнойпрограмме воспитания.</w:t>
            </w:r>
          </w:p>
          <w:p w14:paraId="1C6AF59E">
            <w:pPr>
              <w:pStyle w:val="8"/>
              <w:spacing w:line="275" w:lineRule="exact"/>
              <w:ind w:left="109"/>
              <w:jc w:val="both"/>
              <w:rPr>
                <w:sz w:val="24"/>
                <w:szCs w:val="24"/>
              </w:rPr>
            </w:pPr>
            <w:r>
              <w:rPr>
                <w:sz w:val="24"/>
                <w:szCs w:val="24"/>
              </w:rPr>
              <w:t>РабочаяпрограммаразработананаосновеУМК«Изобразительноеискусство»НеменскаяЛ.А.,АО«Издательство</w:t>
            </w:r>
          </w:p>
          <w:p w14:paraId="1C56004D">
            <w:pPr>
              <w:pStyle w:val="8"/>
              <w:spacing w:line="270" w:lineRule="atLeast"/>
              <w:ind w:left="109" w:right="97"/>
              <w:jc w:val="both"/>
              <w:rPr>
                <w:sz w:val="24"/>
                <w:szCs w:val="24"/>
              </w:rPr>
            </w:pPr>
            <w:r>
              <w:rPr>
                <w:sz w:val="24"/>
                <w:szCs w:val="24"/>
              </w:rPr>
              <w:t>«Просвещение»</w:t>
            </w:r>
            <w:r>
              <w:rPr>
                <w:i/>
                <w:sz w:val="24"/>
                <w:szCs w:val="24"/>
              </w:rPr>
              <w:t>(1.1.1.7.1.1.1.-1.1.1.7.1.1.4.ФПУутв.приказомМинистерствапросвещенияРФот21сентября2022г.№858),</w:t>
            </w:r>
            <w:r>
              <w:rPr>
                <w:sz w:val="24"/>
                <w:szCs w:val="24"/>
              </w:rPr>
              <w:t>рабочей программой НОО по изобразительному искусству (</w:t>
            </w:r>
            <w:r>
              <w:rPr>
                <w:i/>
                <w:sz w:val="24"/>
                <w:szCs w:val="24"/>
              </w:rPr>
              <w:t>одобрена решением ФУМО по общему образованию протокол 3/21от 27.09.2021 г.</w:t>
            </w:r>
            <w:r>
              <w:rPr>
                <w:sz w:val="24"/>
                <w:szCs w:val="24"/>
              </w:rPr>
              <w:t>). Изучение предмета “Изобразительное искусство” на ступени начального общего образования нацелено наформирование художественной культуры учащихся как неотъемлемой части культуры духовной, культуры миро отношений,выработанных  поколениями;  развитие  художественно-образного  мышления  и  эстетического  отношения  к  явлениям</w:t>
            </w:r>
          </w:p>
        </w:tc>
      </w:tr>
    </w:tbl>
    <w:p w14:paraId="2DD9BA0D">
      <w:pPr>
        <w:spacing w:line="270" w:lineRule="atLeast"/>
        <w:jc w:val="both"/>
        <w:rPr>
          <w:sz w:val="24"/>
          <w:szCs w:val="24"/>
        </w:rPr>
        <w:sectPr>
          <w:pgSz w:w="16840" w:h="11910" w:orient="landscape"/>
          <w:pgMar w:top="420" w:right="440" w:bottom="280" w:left="440" w:header="720" w:footer="720" w:gutter="0"/>
          <w:cols w:space="720" w:num="1"/>
        </w:sectPr>
      </w:pP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08BC6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trPr>
        <w:tc>
          <w:tcPr>
            <w:tcW w:w="2405" w:type="dxa"/>
          </w:tcPr>
          <w:p w14:paraId="1AF06B9C">
            <w:pPr>
              <w:pStyle w:val="8"/>
              <w:rPr>
                <w:sz w:val="24"/>
                <w:szCs w:val="24"/>
              </w:rPr>
            </w:pPr>
          </w:p>
        </w:tc>
        <w:tc>
          <w:tcPr>
            <w:tcW w:w="13327" w:type="dxa"/>
          </w:tcPr>
          <w:p w14:paraId="3CF5D445">
            <w:pPr>
              <w:pStyle w:val="8"/>
              <w:ind w:left="109" w:right="100"/>
              <w:jc w:val="both"/>
              <w:rPr>
                <w:sz w:val="24"/>
                <w:szCs w:val="24"/>
              </w:rPr>
            </w:pPr>
            <w:r>
              <w:rPr>
                <w:sz w:val="24"/>
                <w:szCs w:val="24"/>
              </w:rPr>
              <w:t>действительностипутёмосвоенияначальныхосновхудожественныхзнаний,умений,навыковиразвитиятворческогопотенциала учащихся. Содержание рабочей программы учебного предмета «Изобразительное искусство» предусматриваетизучениепрограммногоматериалаврамкахразделов“Восприятиепроизведенийискусства”,“Графика”,“Живопись”,“Скульптура”,“Декоративно-прикладноеискусство”, “Архитектура”,“Азбука цифровойграфики”.</w:t>
            </w:r>
          </w:p>
          <w:p w14:paraId="2FBD2E2F">
            <w:pPr>
              <w:pStyle w:val="8"/>
              <w:ind w:left="109"/>
              <w:jc w:val="both"/>
              <w:rPr>
                <w:sz w:val="24"/>
                <w:szCs w:val="24"/>
              </w:rPr>
            </w:pPr>
            <w:r>
              <w:rPr>
                <w:sz w:val="24"/>
                <w:szCs w:val="24"/>
              </w:rPr>
              <w:t>Наизучениепредмета«Изобразительноеискусство”на ступениначальногообщегообразованияотводится135часов:</w:t>
            </w:r>
          </w:p>
          <w:p w14:paraId="2F504036">
            <w:pPr>
              <w:pStyle w:val="8"/>
              <w:numPr>
                <w:ilvl w:val="0"/>
                <w:numId w:val="8"/>
              </w:numPr>
              <w:tabs>
                <w:tab w:val="left" w:pos="829"/>
                <w:tab w:val="left" w:pos="830"/>
              </w:tabs>
              <w:ind w:hanging="361"/>
              <w:rPr>
                <w:sz w:val="24"/>
                <w:szCs w:val="24"/>
              </w:rPr>
            </w:pPr>
            <w:r>
              <w:rPr>
                <w:sz w:val="24"/>
                <w:szCs w:val="24"/>
              </w:rPr>
              <w:t>1класс–33часа(1часвнеделю);</w:t>
            </w:r>
          </w:p>
          <w:p w14:paraId="0E8600C4">
            <w:pPr>
              <w:pStyle w:val="8"/>
              <w:numPr>
                <w:ilvl w:val="0"/>
                <w:numId w:val="8"/>
              </w:numPr>
              <w:tabs>
                <w:tab w:val="left" w:pos="829"/>
                <w:tab w:val="left" w:pos="830"/>
              </w:tabs>
              <w:spacing w:before="2"/>
              <w:ind w:hanging="361"/>
              <w:rPr>
                <w:sz w:val="24"/>
                <w:szCs w:val="24"/>
              </w:rPr>
            </w:pPr>
            <w:r>
              <w:rPr>
                <w:sz w:val="24"/>
                <w:szCs w:val="24"/>
              </w:rPr>
              <w:t>2класс–34часа(1часвнеделю);</w:t>
            </w:r>
          </w:p>
          <w:p w14:paraId="5C03232F">
            <w:pPr>
              <w:pStyle w:val="8"/>
              <w:numPr>
                <w:ilvl w:val="0"/>
                <w:numId w:val="8"/>
              </w:numPr>
              <w:tabs>
                <w:tab w:val="left" w:pos="829"/>
                <w:tab w:val="left" w:pos="830"/>
              </w:tabs>
              <w:spacing w:before="1"/>
              <w:ind w:hanging="361"/>
              <w:rPr>
                <w:sz w:val="24"/>
                <w:szCs w:val="24"/>
              </w:rPr>
            </w:pPr>
            <w:r>
              <w:rPr>
                <w:sz w:val="24"/>
                <w:szCs w:val="24"/>
              </w:rPr>
              <w:t>3класс–34часа(1часвнеделю);</w:t>
            </w:r>
          </w:p>
          <w:p w14:paraId="46787797">
            <w:pPr>
              <w:pStyle w:val="8"/>
              <w:numPr>
                <w:ilvl w:val="0"/>
                <w:numId w:val="8"/>
              </w:numPr>
              <w:tabs>
                <w:tab w:val="left" w:pos="829"/>
                <w:tab w:val="left" w:pos="830"/>
              </w:tabs>
              <w:spacing w:before="1" w:line="257" w:lineRule="exact"/>
              <w:ind w:hanging="361"/>
              <w:rPr>
                <w:sz w:val="24"/>
                <w:szCs w:val="24"/>
              </w:rPr>
            </w:pPr>
            <w:r>
              <w:rPr>
                <w:sz w:val="24"/>
                <w:szCs w:val="24"/>
              </w:rPr>
              <w:t>4класс–34часа(1часвнеделю).</w:t>
            </w:r>
          </w:p>
        </w:tc>
      </w:tr>
      <w:tr w14:paraId="1481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9" w:hRule="atLeast"/>
        </w:trPr>
        <w:tc>
          <w:tcPr>
            <w:tcW w:w="2405" w:type="dxa"/>
          </w:tcPr>
          <w:p w14:paraId="3B9F19E0">
            <w:pPr>
              <w:pStyle w:val="8"/>
              <w:rPr>
                <w:b/>
                <w:sz w:val="24"/>
                <w:szCs w:val="24"/>
              </w:rPr>
            </w:pPr>
          </w:p>
          <w:p w14:paraId="562CD67F">
            <w:pPr>
              <w:pStyle w:val="8"/>
              <w:rPr>
                <w:b/>
                <w:sz w:val="24"/>
                <w:szCs w:val="24"/>
              </w:rPr>
            </w:pPr>
          </w:p>
          <w:p w14:paraId="66FD27C6">
            <w:pPr>
              <w:pStyle w:val="8"/>
              <w:rPr>
                <w:b/>
                <w:sz w:val="24"/>
                <w:szCs w:val="24"/>
              </w:rPr>
            </w:pPr>
          </w:p>
          <w:p w14:paraId="3427EC6C">
            <w:pPr>
              <w:pStyle w:val="8"/>
              <w:rPr>
                <w:b/>
                <w:sz w:val="24"/>
                <w:szCs w:val="24"/>
              </w:rPr>
            </w:pPr>
          </w:p>
          <w:p w14:paraId="3A8F242F">
            <w:pPr>
              <w:pStyle w:val="8"/>
              <w:rPr>
                <w:b/>
                <w:sz w:val="24"/>
                <w:szCs w:val="24"/>
              </w:rPr>
            </w:pPr>
          </w:p>
          <w:p w14:paraId="2342187C">
            <w:pPr>
              <w:pStyle w:val="8"/>
              <w:rPr>
                <w:b/>
                <w:sz w:val="24"/>
                <w:szCs w:val="24"/>
              </w:rPr>
            </w:pPr>
          </w:p>
          <w:p w14:paraId="55D4A3D6">
            <w:pPr>
              <w:pStyle w:val="8"/>
              <w:rPr>
                <w:b/>
                <w:sz w:val="24"/>
                <w:szCs w:val="24"/>
              </w:rPr>
            </w:pPr>
          </w:p>
          <w:p w14:paraId="0055B1DD">
            <w:pPr>
              <w:pStyle w:val="8"/>
              <w:rPr>
                <w:b/>
                <w:sz w:val="24"/>
                <w:szCs w:val="24"/>
              </w:rPr>
            </w:pPr>
          </w:p>
          <w:p w14:paraId="5AE26E78">
            <w:pPr>
              <w:pStyle w:val="8"/>
              <w:rPr>
                <w:b/>
                <w:sz w:val="24"/>
                <w:szCs w:val="24"/>
              </w:rPr>
            </w:pPr>
          </w:p>
          <w:p w14:paraId="2DD16BAA">
            <w:pPr>
              <w:pStyle w:val="8"/>
              <w:spacing w:before="211"/>
              <w:ind w:left="145" w:right="133"/>
              <w:jc w:val="center"/>
              <w:rPr>
                <w:b/>
                <w:sz w:val="24"/>
                <w:szCs w:val="24"/>
              </w:rPr>
            </w:pPr>
            <w:r>
              <w:rPr>
                <w:b/>
                <w:sz w:val="24"/>
                <w:szCs w:val="24"/>
              </w:rPr>
              <w:t>Музыка</w:t>
            </w:r>
          </w:p>
        </w:tc>
        <w:tc>
          <w:tcPr>
            <w:tcW w:w="13327" w:type="dxa"/>
          </w:tcPr>
          <w:p w14:paraId="337A322B">
            <w:pPr>
              <w:pStyle w:val="8"/>
              <w:ind w:left="109" w:right="98"/>
              <w:jc w:val="both"/>
              <w:rPr>
                <w:sz w:val="24"/>
                <w:szCs w:val="24"/>
              </w:rPr>
            </w:pPr>
            <w:r>
              <w:rPr>
                <w:sz w:val="24"/>
                <w:szCs w:val="24"/>
              </w:rPr>
              <w:t>Рабочая программа по музыке на уровне начального общего образования составлена на основе «Требований к результатамосвоенияосновнойобразовательнойпрограммы»,представленныхвФедеральномгосударственномобразовательномстандартеначального общего образования, а также ориентирована на целевые приоритеты, сформулированные в федеральной программевоспитания.РабочаяпрограммаразработананаосновеУМК«Музыка»КритскаяЕ.Д.,СергееваГ.П.,ШмагинаТ.С.,АО</w:t>
            </w:r>
          </w:p>
          <w:p w14:paraId="3CC391B9">
            <w:pPr>
              <w:pStyle w:val="8"/>
              <w:ind w:left="109" w:right="95"/>
              <w:jc w:val="both"/>
              <w:rPr>
                <w:sz w:val="24"/>
                <w:szCs w:val="24"/>
              </w:rPr>
            </w:pPr>
            <w:r>
              <w:rPr>
                <w:sz w:val="24"/>
                <w:szCs w:val="24"/>
              </w:rPr>
              <w:t>«Издательство«Просвещение»</w:t>
            </w:r>
            <w:r>
              <w:rPr>
                <w:i/>
                <w:sz w:val="24"/>
                <w:szCs w:val="24"/>
              </w:rPr>
              <w:t xml:space="preserve">(1.1.1.7.2.1.1.-1.1.1.7.2.1.4.ФПУутв.приказомМинистерствапросвещенияРФот21сентября2022 г. № 858), </w:t>
            </w:r>
            <w:r>
              <w:rPr>
                <w:sz w:val="24"/>
                <w:szCs w:val="24"/>
              </w:rPr>
              <w:t>рабочей программой НОО по музыке (</w:t>
            </w:r>
            <w:r>
              <w:rPr>
                <w:i/>
                <w:sz w:val="24"/>
                <w:szCs w:val="24"/>
              </w:rPr>
              <w:t>одобрена решением ФУМО по общему образованию протокол 3/21 от27.09.2021 г.</w:t>
            </w:r>
            <w:r>
              <w:rPr>
                <w:sz w:val="24"/>
                <w:szCs w:val="24"/>
              </w:rPr>
              <w:t>).</w:t>
            </w:r>
          </w:p>
          <w:p w14:paraId="0D6F20C8">
            <w:pPr>
              <w:pStyle w:val="8"/>
              <w:ind w:left="109" w:right="94"/>
              <w:jc w:val="both"/>
              <w:rPr>
                <w:sz w:val="24"/>
                <w:szCs w:val="24"/>
              </w:rPr>
            </w:pPr>
            <w:r>
              <w:rPr>
                <w:sz w:val="24"/>
                <w:szCs w:val="24"/>
              </w:rPr>
              <w:t>Основная цель реализации программы — воспитание музыкальной культуры как части всей духовной культуры обучающихся.Основнымсодержаниеммузыкальногообученияивоспитанияявляетсяличныйиколлективныйопытпроживанияиосознанияспецифического комплекса эмоций, чувств, образов, идей, порождаемых ситуациями эстетического восприятия (постижениемирачерезпереживание,самовыражениечерезтворчество,духовно-нравственноестановление,воспитаниечуткостиквнутреннему миру другого человека через опыт сотворчества и сопереживания). В процессе конкретизации учебных целей ихреализацияосуществляется последующим направлениям:</w:t>
            </w:r>
          </w:p>
          <w:p w14:paraId="1554D83A">
            <w:pPr>
              <w:pStyle w:val="8"/>
              <w:numPr>
                <w:ilvl w:val="0"/>
                <w:numId w:val="9"/>
              </w:numPr>
              <w:tabs>
                <w:tab w:val="left" w:pos="830"/>
              </w:tabs>
              <w:spacing w:before="1"/>
              <w:ind w:hanging="361"/>
              <w:jc w:val="both"/>
              <w:rPr>
                <w:sz w:val="24"/>
                <w:szCs w:val="24"/>
              </w:rPr>
            </w:pPr>
            <w:r>
              <w:rPr>
                <w:sz w:val="24"/>
                <w:szCs w:val="24"/>
              </w:rPr>
              <w:t>становлениесистемыценностейобучающихсявединствеэмоциональнойипознавательнойсферы;</w:t>
            </w:r>
          </w:p>
          <w:p w14:paraId="35776696">
            <w:pPr>
              <w:pStyle w:val="8"/>
              <w:numPr>
                <w:ilvl w:val="0"/>
                <w:numId w:val="9"/>
              </w:numPr>
              <w:tabs>
                <w:tab w:val="left" w:pos="830"/>
              </w:tabs>
              <w:spacing w:before="1"/>
              <w:ind w:right="102"/>
              <w:jc w:val="both"/>
              <w:rPr>
                <w:sz w:val="24"/>
                <w:szCs w:val="24"/>
              </w:rPr>
            </w:pPr>
            <w:r>
              <w:rPr>
                <w:sz w:val="24"/>
                <w:szCs w:val="24"/>
              </w:rPr>
              <w:t>развитиепотребностивобщенииспроизведениямиискусства,осознаниезначениямузыкальногоискусствакакуниверсальногоязыка общения, художественного отражения многообразия жизни;</w:t>
            </w:r>
          </w:p>
          <w:p w14:paraId="7F0E1302">
            <w:pPr>
              <w:pStyle w:val="8"/>
              <w:numPr>
                <w:ilvl w:val="0"/>
                <w:numId w:val="9"/>
              </w:numPr>
              <w:tabs>
                <w:tab w:val="left" w:pos="829"/>
                <w:tab w:val="left" w:pos="830"/>
              </w:tabs>
              <w:ind w:left="109" w:right="3081" w:firstLine="360"/>
              <w:rPr>
                <w:sz w:val="24"/>
                <w:szCs w:val="24"/>
              </w:rPr>
            </w:pPr>
            <w:r>
              <w:rPr>
                <w:sz w:val="24"/>
                <w:szCs w:val="24"/>
              </w:rPr>
              <w:t>формирование творческих способностей ребёнка, развитие мотивации к музицированию.Наизучениепредмета«Музыка”наступениначальногообщегообразованияотводится135часов:</w:t>
            </w:r>
          </w:p>
          <w:p w14:paraId="6DBF62BE">
            <w:pPr>
              <w:pStyle w:val="8"/>
              <w:numPr>
                <w:ilvl w:val="0"/>
                <w:numId w:val="9"/>
              </w:numPr>
              <w:tabs>
                <w:tab w:val="left" w:pos="829"/>
                <w:tab w:val="left" w:pos="830"/>
              </w:tabs>
              <w:spacing w:before="1"/>
              <w:ind w:hanging="361"/>
              <w:rPr>
                <w:sz w:val="24"/>
                <w:szCs w:val="24"/>
              </w:rPr>
            </w:pPr>
            <w:r>
              <w:rPr>
                <w:sz w:val="24"/>
                <w:szCs w:val="24"/>
              </w:rPr>
              <w:t>1класс–33часа(1часвнеделю);</w:t>
            </w:r>
          </w:p>
          <w:p w14:paraId="413B55B1">
            <w:pPr>
              <w:pStyle w:val="8"/>
              <w:numPr>
                <w:ilvl w:val="0"/>
                <w:numId w:val="9"/>
              </w:numPr>
              <w:tabs>
                <w:tab w:val="left" w:pos="829"/>
                <w:tab w:val="left" w:pos="830"/>
              </w:tabs>
              <w:spacing w:before="2"/>
              <w:ind w:hanging="361"/>
              <w:rPr>
                <w:sz w:val="24"/>
                <w:szCs w:val="24"/>
              </w:rPr>
            </w:pPr>
            <w:r>
              <w:rPr>
                <w:sz w:val="24"/>
                <w:szCs w:val="24"/>
              </w:rPr>
              <w:t>2класс–34часа(1часвнеделю);</w:t>
            </w:r>
          </w:p>
          <w:p w14:paraId="19234BB1">
            <w:pPr>
              <w:pStyle w:val="8"/>
              <w:numPr>
                <w:ilvl w:val="0"/>
                <w:numId w:val="9"/>
              </w:numPr>
              <w:tabs>
                <w:tab w:val="left" w:pos="829"/>
                <w:tab w:val="left" w:pos="830"/>
              </w:tabs>
              <w:spacing w:before="1"/>
              <w:ind w:hanging="361"/>
              <w:rPr>
                <w:sz w:val="24"/>
                <w:szCs w:val="24"/>
              </w:rPr>
            </w:pPr>
            <w:r>
              <w:rPr>
                <w:sz w:val="24"/>
                <w:szCs w:val="24"/>
              </w:rPr>
              <w:t>3класс–34часа(1часвнеделю);</w:t>
            </w:r>
          </w:p>
          <w:p w14:paraId="04FAD83E">
            <w:pPr>
              <w:pStyle w:val="8"/>
              <w:numPr>
                <w:ilvl w:val="0"/>
                <w:numId w:val="9"/>
              </w:numPr>
              <w:tabs>
                <w:tab w:val="left" w:pos="829"/>
                <w:tab w:val="left" w:pos="830"/>
              </w:tabs>
              <w:spacing w:before="1" w:line="257" w:lineRule="exact"/>
              <w:ind w:hanging="361"/>
              <w:rPr>
                <w:sz w:val="24"/>
                <w:szCs w:val="24"/>
              </w:rPr>
            </w:pPr>
            <w:r>
              <w:rPr>
                <w:sz w:val="24"/>
                <w:szCs w:val="24"/>
              </w:rPr>
              <w:t>4класс–34часа(1часвнеделю).</w:t>
            </w:r>
          </w:p>
        </w:tc>
      </w:tr>
      <w:tr w14:paraId="4AAD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2405" w:type="dxa"/>
          </w:tcPr>
          <w:p w14:paraId="56FA9009">
            <w:pPr>
              <w:pStyle w:val="8"/>
              <w:rPr>
                <w:b/>
                <w:sz w:val="24"/>
                <w:szCs w:val="24"/>
              </w:rPr>
            </w:pPr>
          </w:p>
          <w:p w14:paraId="3F89F0A8">
            <w:pPr>
              <w:pStyle w:val="8"/>
              <w:rPr>
                <w:b/>
                <w:sz w:val="24"/>
                <w:szCs w:val="24"/>
              </w:rPr>
            </w:pPr>
          </w:p>
          <w:p w14:paraId="38F00A7A">
            <w:pPr>
              <w:pStyle w:val="8"/>
              <w:rPr>
                <w:b/>
                <w:sz w:val="24"/>
                <w:szCs w:val="24"/>
              </w:rPr>
            </w:pPr>
          </w:p>
          <w:p w14:paraId="235A55B4">
            <w:pPr>
              <w:pStyle w:val="8"/>
              <w:ind w:left="144" w:right="133"/>
              <w:jc w:val="center"/>
              <w:rPr>
                <w:b/>
                <w:sz w:val="24"/>
                <w:szCs w:val="24"/>
              </w:rPr>
            </w:pPr>
            <w:r>
              <w:rPr>
                <w:b/>
                <w:sz w:val="24"/>
                <w:szCs w:val="24"/>
              </w:rPr>
              <w:t>Технология</w:t>
            </w:r>
          </w:p>
        </w:tc>
        <w:tc>
          <w:tcPr>
            <w:tcW w:w="13327" w:type="dxa"/>
          </w:tcPr>
          <w:p w14:paraId="5B972D21">
            <w:pPr>
              <w:pStyle w:val="8"/>
              <w:ind w:left="109" w:right="96"/>
              <w:jc w:val="both"/>
              <w:rPr>
                <w:i/>
                <w:sz w:val="24"/>
                <w:szCs w:val="24"/>
              </w:rPr>
            </w:pPr>
            <w:r>
              <w:rPr>
                <w:sz w:val="24"/>
                <w:szCs w:val="24"/>
              </w:rPr>
              <w:t>РабочаяпрограммаразработананаосновеТребованийкрезультатамосвоенияосновнойобразовательнойпрограммыначального общего образования, представленных в Федеральном государственном стандарте начального общего образования,а также ориентирована на целевые приоритеты, сформулированные в федеральной программе воспитания гимназии. РабочаяпрограммаразработананаосновеУМК«Технология»ЛутцеваЕ.А.,ЗуеваТ.П.,АО«Издательство«Просвещение»(</w:t>
            </w:r>
            <w:r>
              <w:rPr>
                <w:i/>
                <w:sz w:val="24"/>
                <w:szCs w:val="24"/>
              </w:rPr>
              <w:t>1.1.1.8.1.1.1.- 1.1.1.8.1.1.4. ФПУ утв. приказом Министерства просвещения РФ от 21 сентября 2022 г. № 858)</w:t>
            </w:r>
            <w:r>
              <w:rPr>
                <w:sz w:val="24"/>
                <w:szCs w:val="24"/>
              </w:rPr>
              <w:t>, рабочейпрограммойНООпотехнологии(</w:t>
            </w:r>
            <w:r>
              <w:rPr>
                <w:i/>
                <w:sz w:val="24"/>
                <w:szCs w:val="24"/>
              </w:rPr>
              <w:t>одобренарешением ФУМОпообщему образованиюпротокол3/21 от27.09.2021г.).</w:t>
            </w:r>
          </w:p>
          <w:p w14:paraId="70BD9C9C">
            <w:pPr>
              <w:pStyle w:val="8"/>
              <w:spacing w:line="270" w:lineRule="atLeast"/>
              <w:ind w:left="109" w:right="98"/>
              <w:jc w:val="both"/>
              <w:rPr>
                <w:sz w:val="24"/>
                <w:szCs w:val="24"/>
              </w:rPr>
            </w:pPr>
            <w:r>
              <w:rPr>
                <w:sz w:val="24"/>
                <w:szCs w:val="24"/>
              </w:rPr>
              <w:t>В соответствии с требованиями времени и инновационными установками отечественного образования, обозначенными воФГОСНОО,даннаяпрограммаобеспечиваетреализациюобновлённойконцептуальнойидеиучебногопредмета«Технология».</w:t>
            </w:r>
          </w:p>
        </w:tc>
      </w:tr>
    </w:tbl>
    <w:p w14:paraId="1866CAF7">
      <w:pPr>
        <w:spacing w:line="270" w:lineRule="atLeast"/>
        <w:jc w:val="both"/>
        <w:rPr>
          <w:sz w:val="24"/>
          <w:szCs w:val="24"/>
        </w:rPr>
        <w:sectPr>
          <w:pgSz w:w="16840" w:h="11910" w:orient="landscape"/>
          <w:pgMar w:top="420" w:right="440" w:bottom="280" w:left="440" w:header="720" w:footer="720" w:gutter="0"/>
          <w:cols w:space="720" w:num="1"/>
        </w:sectPr>
      </w:pPr>
    </w:p>
    <w:tbl>
      <w:tblPr>
        <w:tblStyle w:val="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3327"/>
      </w:tblGrid>
      <w:tr w14:paraId="33BF8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4" w:hRule="atLeast"/>
        </w:trPr>
        <w:tc>
          <w:tcPr>
            <w:tcW w:w="2405" w:type="dxa"/>
          </w:tcPr>
          <w:p w14:paraId="37D0C428">
            <w:pPr>
              <w:pStyle w:val="8"/>
              <w:rPr>
                <w:sz w:val="24"/>
                <w:szCs w:val="24"/>
              </w:rPr>
            </w:pPr>
          </w:p>
        </w:tc>
        <w:tc>
          <w:tcPr>
            <w:tcW w:w="13327" w:type="dxa"/>
          </w:tcPr>
          <w:p w14:paraId="26F6C4D8">
            <w:pPr>
              <w:pStyle w:val="8"/>
              <w:ind w:left="109" w:right="94"/>
              <w:jc w:val="both"/>
              <w:rPr>
                <w:sz w:val="24"/>
                <w:szCs w:val="24"/>
              </w:rPr>
            </w:pPr>
            <w:r>
              <w:rPr>
                <w:sz w:val="24"/>
                <w:szCs w:val="24"/>
              </w:rPr>
              <w:t>Еёособенностьсостоитвформированииуобучающихсясоциальноценныхкачеств,креативностииобщейкультурыличности.Новыесоциально-экономическиеусловиятребуютвключениякаждогоучебногопредметавданныйпроцесс,аурокитехнологии обладают большими специфическими резервами для решения данной задачи, особенно на уровне начальногообразования. В частности, курс технологии обладает возможностями в укреплении фундамента для развития умственнойдеятельностиобучающихся начальныхклассов.</w:t>
            </w:r>
          </w:p>
          <w:p w14:paraId="3D6FDE1D">
            <w:pPr>
              <w:pStyle w:val="8"/>
              <w:ind w:left="109"/>
              <w:jc w:val="both"/>
              <w:rPr>
                <w:sz w:val="24"/>
                <w:szCs w:val="24"/>
              </w:rPr>
            </w:pPr>
            <w:r>
              <w:rPr>
                <w:sz w:val="24"/>
                <w:szCs w:val="24"/>
              </w:rPr>
              <w:t>Н аизучение предмета «Технология» на ступени начального общего образования отводится 135 часов:</w:t>
            </w:r>
          </w:p>
          <w:p w14:paraId="26822F12">
            <w:pPr>
              <w:pStyle w:val="8"/>
              <w:numPr>
                <w:ilvl w:val="0"/>
                <w:numId w:val="10"/>
              </w:numPr>
              <w:tabs>
                <w:tab w:val="left" w:pos="829"/>
                <w:tab w:val="left" w:pos="830"/>
              </w:tabs>
              <w:ind w:hanging="361"/>
              <w:rPr>
                <w:sz w:val="24"/>
                <w:szCs w:val="24"/>
              </w:rPr>
            </w:pPr>
            <w:r>
              <w:rPr>
                <w:sz w:val="24"/>
                <w:szCs w:val="24"/>
              </w:rPr>
              <w:t>1класс–33часа(1часвнеделю);</w:t>
            </w:r>
          </w:p>
          <w:p w14:paraId="564D3F78">
            <w:pPr>
              <w:pStyle w:val="8"/>
              <w:numPr>
                <w:ilvl w:val="0"/>
                <w:numId w:val="10"/>
              </w:numPr>
              <w:tabs>
                <w:tab w:val="left" w:pos="829"/>
                <w:tab w:val="left" w:pos="830"/>
              </w:tabs>
              <w:spacing w:before="2"/>
              <w:ind w:hanging="361"/>
              <w:rPr>
                <w:sz w:val="24"/>
                <w:szCs w:val="24"/>
              </w:rPr>
            </w:pPr>
            <w:r>
              <w:rPr>
                <w:sz w:val="24"/>
                <w:szCs w:val="24"/>
              </w:rPr>
              <w:t>2класс–34часа(1часвнеделю);</w:t>
            </w:r>
          </w:p>
          <w:p w14:paraId="0FA460AB">
            <w:pPr>
              <w:pStyle w:val="8"/>
              <w:numPr>
                <w:ilvl w:val="0"/>
                <w:numId w:val="10"/>
              </w:numPr>
              <w:tabs>
                <w:tab w:val="left" w:pos="829"/>
                <w:tab w:val="left" w:pos="830"/>
              </w:tabs>
              <w:spacing w:before="1"/>
              <w:ind w:hanging="361"/>
              <w:rPr>
                <w:sz w:val="24"/>
                <w:szCs w:val="24"/>
              </w:rPr>
            </w:pPr>
            <w:r>
              <w:rPr>
                <w:sz w:val="24"/>
                <w:szCs w:val="24"/>
              </w:rPr>
              <w:t>3класс–34часа(1часвнеделю);</w:t>
            </w:r>
          </w:p>
          <w:p w14:paraId="709AFC78">
            <w:pPr>
              <w:pStyle w:val="8"/>
              <w:numPr>
                <w:ilvl w:val="0"/>
                <w:numId w:val="10"/>
              </w:numPr>
              <w:tabs>
                <w:tab w:val="left" w:pos="829"/>
                <w:tab w:val="left" w:pos="830"/>
              </w:tabs>
              <w:spacing w:before="1" w:line="257" w:lineRule="exact"/>
              <w:ind w:hanging="361"/>
              <w:rPr>
                <w:sz w:val="24"/>
                <w:szCs w:val="24"/>
              </w:rPr>
            </w:pPr>
            <w:r>
              <w:rPr>
                <w:sz w:val="24"/>
                <w:szCs w:val="24"/>
              </w:rPr>
              <w:t>4класс–34часа(1часвнеделю).</w:t>
            </w:r>
          </w:p>
        </w:tc>
      </w:tr>
      <w:tr w14:paraId="5CDD8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8" w:hRule="atLeast"/>
        </w:trPr>
        <w:tc>
          <w:tcPr>
            <w:tcW w:w="2405" w:type="dxa"/>
          </w:tcPr>
          <w:p w14:paraId="73E0312D">
            <w:pPr>
              <w:pStyle w:val="8"/>
              <w:rPr>
                <w:b/>
                <w:sz w:val="24"/>
                <w:szCs w:val="24"/>
              </w:rPr>
            </w:pPr>
          </w:p>
          <w:p w14:paraId="21E804D8">
            <w:pPr>
              <w:pStyle w:val="8"/>
              <w:rPr>
                <w:b/>
                <w:sz w:val="24"/>
                <w:szCs w:val="24"/>
              </w:rPr>
            </w:pPr>
          </w:p>
          <w:p w14:paraId="1B0AE780">
            <w:pPr>
              <w:pStyle w:val="8"/>
              <w:rPr>
                <w:b/>
                <w:sz w:val="24"/>
                <w:szCs w:val="24"/>
              </w:rPr>
            </w:pPr>
          </w:p>
          <w:p w14:paraId="24A65AC3">
            <w:pPr>
              <w:pStyle w:val="8"/>
              <w:rPr>
                <w:b/>
                <w:sz w:val="24"/>
                <w:szCs w:val="24"/>
              </w:rPr>
            </w:pPr>
          </w:p>
          <w:p w14:paraId="718B14BF">
            <w:pPr>
              <w:pStyle w:val="8"/>
              <w:rPr>
                <w:b/>
                <w:sz w:val="24"/>
                <w:szCs w:val="24"/>
              </w:rPr>
            </w:pPr>
          </w:p>
          <w:p w14:paraId="47431707">
            <w:pPr>
              <w:pStyle w:val="8"/>
              <w:rPr>
                <w:b/>
                <w:sz w:val="24"/>
                <w:szCs w:val="24"/>
              </w:rPr>
            </w:pPr>
          </w:p>
          <w:p w14:paraId="4B836E07">
            <w:pPr>
              <w:pStyle w:val="8"/>
              <w:rPr>
                <w:b/>
                <w:sz w:val="24"/>
                <w:szCs w:val="24"/>
              </w:rPr>
            </w:pPr>
          </w:p>
          <w:p w14:paraId="3EC3A9BA">
            <w:pPr>
              <w:pStyle w:val="8"/>
              <w:spacing w:before="3"/>
              <w:rPr>
                <w:b/>
                <w:sz w:val="24"/>
                <w:szCs w:val="24"/>
              </w:rPr>
            </w:pPr>
          </w:p>
          <w:p w14:paraId="4DEB8C5B">
            <w:pPr>
              <w:pStyle w:val="8"/>
              <w:ind w:left="697" w:right="514" w:hanging="152"/>
              <w:rPr>
                <w:b/>
                <w:sz w:val="24"/>
                <w:szCs w:val="24"/>
              </w:rPr>
            </w:pPr>
            <w:r>
              <w:rPr>
                <w:b/>
                <w:sz w:val="24"/>
                <w:szCs w:val="24"/>
              </w:rPr>
              <w:t>Физическаякультура</w:t>
            </w:r>
          </w:p>
        </w:tc>
        <w:tc>
          <w:tcPr>
            <w:tcW w:w="13327" w:type="dxa"/>
          </w:tcPr>
          <w:p w14:paraId="31A25988">
            <w:pPr>
              <w:pStyle w:val="8"/>
              <w:ind w:left="109" w:right="95"/>
              <w:jc w:val="both"/>
              <w:rPr>
                <w:i/>
                <w:sz w:val="24"/>
                <w:szCs w:val="24"/>
              </w:rPr>
            </w:pPr>
            <w:r>
              <w:rPr>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планируемыхрезультатовдуховно-нравственногоразвития,воспитанияисоциализацииобучающихся,представленнойвфедеральной</w:t>
            </w:r>
            <w:r>
              <w:rPr>
                <w:spacing w:val="-1"/>
                <w:sz w:val="24"/>
                <w:szCs w:val="24"/>
              </w:rPr>
              <w:t>рабочейпрограммевоспитанияРабочаяпрограмма</w:t>
            </w:r>
            <w:r>
              <w:rPr>
                <w:sz w:val="24"/>
                <w:szCs w:val="24"/>
              </w:rPr>
              <w:t>разработананаосновеФГОСНОО,рабочейпрограммойНООпофизическойкультуре(</w:t>
            </w:r>
            <w:r>
              <w:rPr>
                <w:i/>
                <w:sz w:val="24"/>
                <w:szCs w:val="24"/>
              </w:rPr>
              <w:t>одобрена решением ФУМО по общему образованию протокол 3/21 от27.09.2021 г.).</w:t>
            </w:r>
          </w:p>
          <w:p w14:paraId="348C4831">
            <w:pPr>
              <w:pStyle w:val="8"/>
              <w:ind w:left="109" w:right="98" w:firstLine="219"/>
              <w:jc w:val="both"/>
              <w:rPr>
                <w:sz w:val="24"/>
                <w:szCs w:val="24"/>
              </w:rPr>
            </w:pPr>
            <w:r>
              <w:rPr>
                <w:sz w:val="24"/>
                <w:szCs w:val="24"/>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упражненийоздоровительной,спортивнойиприкладнойориентированнойнаправленности.Развивающаяориентацияучебногопредмета«Физическаякультура»заключаетсявформированииумладшихшкольниковнеобходимогоидостаточногофизического здоровья, уровня развития физических качеств и обучения физическим упражнениям разной функциональной направленности.</w:t>
            </w:r>
          </w:p>
          <w:p w14:paraId="40E1D133">
            <w:pPr>
              <w:pStyle w:val="8"/>
              <w:spacing w:before="1"/>
              <w:ind w:left="109"/>
              <w:jc w:val="both"/>
              <w:rPr>
                <w:sz w:val="24"/>
                <w:szCs w:val="24"/>
              </w:rPr>
            </w:pPr>
            <w:r>
              <w:rPr>
                <w:sz w:val="24"/>
                <w:szCs w:val="24"/>
              </w:rPr>
              <w:t>На изучение предмета “Физическая культура” на ступени начального общего образования отводится 270 часов:</w:t>
            </w:r>
          </w:p>
          <w:p w14:paraId="7BB8EDC2">
            <w:pPr>
              <w:pStyle w:val="8"/>
              <w:numPr>
                <w:ilvl w:val="0"/>
                <w:numId w:val="11"/>
              </w:numPr>
              <w:tabs>
                <w:tab w:val="left" w:pos="829"/>
                <w:tab w:val="left" w:pos="830"/>
              </w:tabs>
              <w:ind w:hanging="361"/>
              <w:rPr>
                <w:sz w:val="24"/>
                <w:szCs w:val="24"/>
              </w:rPr>
            </w:pPr>
            <w:r>
              <w:rPr>
                <w:sz w:val="24"/>
                <w:szCs w:val="24"/>
              </w:rPr>
              <w:t>1класс–66часов(2часавнеделю);</w:t>
            </w:r>
          </w:p>
          <w:p w14:paraId="41DECC29">
            <w:pPr>
              <w:pStyle w:val="8"/>
              <w:numPr>
                <w:ilvl w:val="0"/>
                <w:numId w:val="11"/>
              </w:numPr>
              <w:tabs>
                <w:tab w:val="left" w:pos="829"/>
                <w:tab w:val="left" w:pos="830"/>
              </w:tabs>
              <w:spacing w:before="1"/>
              <w:ind w:hanging="361"/>
              <w:rPr>
                <w:sz w:val="24"/>
                <w:szCs w:val="24"/>
              </w:rPr>
            </w:pPr>
            <w:r>
              <w:rPr>
                <w:sz w:val="24"/>
                <w:szCs w:val="24"/>
              </w:rPr>
              <w:t>2класс–68часов(2часавнеделю);</w:t>
            </w:r>
          </w:p>
          <w:p w14:paraId="712D8FBE">
            <w:pPr>
              <w:pStyle w:val="8"/>
              <w:numPr>
                <w:ilvl w:val="0"/>
                <w:numId w:val="11"/>
              </w:numPr>
              <w:tabs>
                <w:tab w:val="left" w:pos="829"/>
                <w:tab w:val="left" w:pos="830"/>
              </w:tabs>
              <w:ind w:hanging="361"/>
              <w:rPr>
                <w:sz w:val="24"/>
                <w:szCs w:val="24"/>
              </w:rPr>
            </w:pPr>
            <w:r>
              <w:rPr>
                <w:sz w:val="24"/>
                <w:szCs w:val="24"/>
              </w:rPr>
              <w:t>3класс–68часов(2часавнеделю);</w:t>
            </w:r>
          </w:p>
          <w:p w14:paraId="31574044">
            <w:pPr>
              <w:pStyle w:val="8"/>
              <w:numPr>
                <w:ilvl w:val="0"/>
                <w:numId w:val="11"/>
              </w:numPr>
              <w:tabs>
                <w:tab w:val="left" w:pos="829"/>
                <w:tab w:val="left" w:pos="830"/>
              </w:tabs>
              <w:spacing w:before="1" w:line="257" w:lineRule="exact"/>
              <w:ind w:hanging="361"/>
              <w:rPr>
                <w:sz w:val="24"/>
                <w:szCs w:val="24"/>
              </w:rPr>
            </w:pPr>
            <w:r>
              <w:rPr>
                <w:sz w:val="24"/>
                <w:szCs w:val="24"/>
              </w:rPr>
              <w:t>4класс–68часов(2часавнеделю).</w:t>
            </w:r>
          </w:p>
        </w:tc>
      </w:tr>
    </w:tbl>
    <w:p w14:paraId="215D91A2">
      <w:pPr>
        <w:rPr>
          <w:sz w:val="24"/>
          <w:szCs w:val="24"/>
        </w:rPr>
      </w:pPr>
    </w:p>
    <w:sectPr>
      <w:pgSz w:w="16840" w:h="11910" w:orient="landscape"/>
      <w:pgMar w:top="420" w:right="440" w:bottom="280" w:left="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02572"/>
    <w:multiLevelType w:val="multilevel"/>
    <w:tmpl w:val="07F02572"/>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1">
    <w:nsid w:val="1B4D0AC3"/>
    <w:multiLevelType w:val="multilevel"/>
    <w:tmpl w:val="1B4D0AC3"/>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2">
    <w:nsid w:val="26FD7611"/>
    <w:multiLevelType w:val="multilevel"/>
    <w:tmpl w:val="26FD7611"/>
    <w:lvl w:ilvl="0" w:tentative="0">
      <w:start w:val="0"/>
      <w:numFmt w:val="bullet"/>
      <w:lvlText w:val="●"/>
      <w:lvlJc w:val="left"/>
      <w:pPr>
        <w:ind w:left="829" w:hanging="360"/>
      </w:pPr>
      <w:rPr>
        <w:rFonts w:hint="default"/>
        <w:w w:val="100"/>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3">
    <w:nsid w:val="535C3B02"/>
    <w:multiLevelType w:val="multilevel"/>
    <w:tmpl w:val="535C3B02"/>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4">
    <w:nsid w:val="5C614956"/>
    <w:multiLevelType w:val="multilevel"/>
    <w:tmpl w:val="5C614956"/>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5">
    <w:nsid w:val="5D5305BC"/>
    <w:multiLevelType w:val="multilevel"/>
    <w:tmpl w:val="5D5305BC"/>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6">
    <w:nsid w:val="5EFF1E68"/>
    <w:multiLevelType w:val="multilevel"/>
    <w:tmpl w:val="5EFF1E68"/>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7">
    <w:nsid w:val="6032216E"/>
    <w:multiLevelType w:val="multilevel"/>
    <w:tmpl w:val="6032216E"/>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8">
    <w:nsid w:val="70595B51"/>
    <w:multiLevelType w:val="multilevel"/>
    <w:tmpl w:val="70595B51"/>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9">
    <w:nsid w:val="741404AF"/>
    <w:multiLevelType w:val="multilevel"/>
    <w:tmpl w:val="741404AF"/>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abstractNum w:abstractNumId="10">
    <w:nsid w:val="7C324D35"/>
    <w:multiLevelType w:val="multilevel"/>
    <w:tmpl w:val="7C324D35"/>
    <w:lvl w:ilvl="0" w:tentative="0">
      <w:start w:val="0"/>
      <w:numFmt w:val="bullet"/>
      <w:lvlText w:val="●"/>
      <w:lvlJc w:val="left"/>
      <w:pPr>
        <w:ind w:left="829" w:hanging="36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69" w:hanging="360"/>
      </w:pPr>
      <w:rPr>
        <w:rFonts w:hint="default"/>
        <w:lang w:val="ru-RU" w:eastAsia="en-US" w:bidi="ar-SA"/>
      </w:rPr>
    </w:lvl>
    <w:lvl w:ilvl="2" w:tentative="0">
      <w:start w:val="0"/>
      <w:numFmt w:val="bullet"/>
      <w:lvlText w:val="•"/>
      <w:lvlJc w:val="left"/>
      <w:pPr>
        <w:ind w:left="3319" w:hanging="360"/>
      </w:pPr>
      <w:rPr>
        <w:rFonts w:hint="default"/>
        <w:lang w:val="ru-RU" w:eastAsia="en-US" w:bidi="ar-SA"/>
      </w:rPr>
    </w:lvl>
    <w:lvl w:ilvl="3" w:tentative="0">
      <w:start w:val="0"/>
      <w:numFmt w:val="bullet"/>
      <w:lvlText w:val="•"/>
      <w:lvlJc w:val="left"/>
      <w:pPr>
        <w:ind w:left="4569" w:hanging="360"/>
      </w:pPr>
      <w:rPr>
        <w:rFonts w:hint="default"/>
        <w:lang w:val="ru-RU" w:eastAsia="en-US" w:bidi="ar-SA"/>
      </w:rPr>
    </w:lvl>
    <w:lvl w:ilvl="4" w:tentative="0">
      <w:start w:val="0"/>
      <w:numFmt w:val="bullet"/>
      <w:lvlText w:val="•"/>
      <w:lvlJc w:val="left"/>
      <w:pPr>
        <w:ind w:left="5818" w:hanging="360"/>
      </w:pPr>
      <w:rPr>
        <w:rFonts w:hint="default"/>
        <w:lang w:val="ru-RU" w:eastAsia="en-US" w:bidi="ar-SA"/>
      </w:rPr>
    </w:lvl>
    <w:lvl w:ilvl="5" w:tentative="0">
      <w:start w:val="0"/>
      <w:numFmt w:val="bullet"/>
      <w:lvlText w:val="•"/>
      <w:lvlJc w:val="left"/>
      <w:pPr>
        <w:ind w:left="7068" w:hanging="360"/>
      </w:pPr>
      <w:rPr>
        <w:rFonts w:hint="default"/>
        <w:lang w:val="ru-RU" w:eastAsia="en-US" w:bidi="ar-SA"/>
      </w:rPr>
    </w:lvl>
    <w:lvl w:ilvl="6" w:tentative="0">
      <w:start w:val="0"/>
      <w:numFmt w:val="bullet"/>
      <w:lvlText w:val="•"/>
      <w:lvlJc w:val="left"/>
      <w:pPr>
        <w:ind w:left="8318" w:hanging="360"/>
      </w:pPr>
      <w:rPr>
        <w:rFonts w:hint="default"/>
        <w:lang w:val="ru-RU" w:eastAsia="en-US" w:bidi="ar-SA"/>
      </w:rPr>
    </w:lvl>
    <w:lvl w:ilvl="7" w:tentative="0">
      <w:start w:val="0"/>
      <w:numFmt w:val="bullet"/>
      <w:lvlText w:val="•"/>
      <w:lvlJc w:val="left"/>
      <w:pPr>
        <w:ind w:left="9567" w:hanging="360"/>
      </w:pPr>
      <w:rPr>
        <w:rFonts w:hint="default"/>
        <w:lang w:val="ru-RU" w:eastAsia="en-US" w:bidi="ar-SA"/>
      </w:rPr>
    </w:lvl>
    <w:lvl w:ilvl="8" w:tentative="0">
      <w:start w:val="0"/>
      <w:numFmt w:val="bullet"/>
      <w:lvlText w:val="•"/>
      <w:lvlJc w:val="left"/>
      <w:pPr>
        <w:ind w:left="10817" w:hanging="360"/>
      </w:pPr>
      <w:rPr>
        <w:rFonts w:hint="default"/>
        <w:lang w:val="ru-RU" w:eastAsia="en-US" w:bidi="ar-SA"/>
      </w:rPr>
    </w:lvl>
  </w:abstractNum>
  <w:num w:numId="1">
    <w:abstractNumId w:val="8"/>
  </w:num>
  <w:num w:numId="2">
    <w:abstractNumId w:val="7"/>
  </w:num>
  <w:num w:numId="3">
    <w:abstractNumId w:val="5"/>
  </w:num>
  <w:num w:numId="4">
    <w:abstractNumId w:val="0"/>
  </w:num>
  <w:num w:numId="5">
    <w:abstractNumId w:val="2"/>
  </w:num>
  <w:num w:numId="6">
    <w:abstractNumId w:val="3"/>
  </w:num>
  <w:num w:numId="7">
    <w:abstractNumId w:val="6"/>
  </w:num>
  <w:num w:numId="8">
    <w:abstractNumId w:val="4"/>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C7350"/>
    <w:rsid w:val="000C0439"/>
    <w:rsid w:val="002477F5"/>
    <w:rsid w:val="00362377"/>
    <w:rsid w:val="003A0DFF"/>
    <w:rsid w:val="00961FBE"/>
    <w:rsid w:val="00AA4A23"/>
    <w:rsid w:val="00B443D3"/>
    <w:rsid w:val="00B7287C"/>
    <w:rsid w:val="00C43CB3"/>
    <w:rsid w:val="00CC3774"/>
    <w:rsid w:val="00DC7350"/>
    <w:rsid w:val="00F92505"/>
    <w:rsid w:val="393F25F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
      <w:ind w:left="2203" w:right="2204"/>
      <w:jc w:val="center"/>
    </w:pPr>
    <w:rPr>
      <w:b/>
      <w:bCs/>
      <w:sz w:val="28"/>
      <w:szCs w:val="28"/>
    </w:rPr>
  </w:style>
  <w:style w:type="paragraph" w:styleId="5">
    <w:name w:val="Title"/>
    <w:basedOn w:val="1"/>
    <w:qFormat/>
    <w:uiPriority w:val="10"/>
    <w:pPr>
      <w:spacing w:before="59"/>
      <w:ind w:left="2204" w:right="2204"/>
      <w:jc w:val="center"/>
    </w:pPr>
    <w:rPr>
      <w:b/>
      <w:bCs/>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3603</Words>
  <Characters>20541</Characters>
  <Lines>171</Lines>
  <Paragraphs>48</Paragraphs>
  <TotalTime>49</TotalTime>
  <ScaleCrop>false</ScaleCrop>
  <LinksUpToDate>false</LinksUpToDate>
  <CharactersWithSpaces>24096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2023-09-07T16:53:00Z</dcterms:created>
  <dc:creator>Elena</dc:creator>
  <cp:lastModifiedBy>Евгения Сапенкова</cp:lastModifiedBy>
  <dcterms:modified xsi:type="dcterms:W3CDTF">2025-01-12T23:10:02Z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y fmtid="{D5CDD505-2E9C-101B-9397-08002B2CF9AE}" pid="5" name="KSOProductBuildVer">
    <vt:lpwstr>1049-12.2.0.19307</vt:lpwstr>
  </property>
  <property fmtid="{D5CDD505-2E9C-101B-9397-08002B2CF9AE}" pid="6" name="ICV">
    <vt:lpwstr>7792DCAC1ECE4ADAA5FDD4A0E16BE506_12</vt:lpwstr>
  </property>
</Properties>
</file>